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E74F96" w:rsidRPr="00FE389D" w14:paraId="1D3BE164" w14:textId="77777777" w:rsidTr="009A785D">
        <w:trPr>
          <w:trHeight w:val="1117"/>
        </w:trPr>
        <w:tc>
          <w:tcPr>
            <w:tcW w:w="3686" w:type="dxa"/>
            <w:shd w:val="clear" w:color="auto" w:fill="auto"/>
          </w:tcPr>
          <w:p w14:paraId="0DFE03FE" w14:textId="77777777" w:rsidR="00E74F96" w:rsidRPr="00FE389D" w:rsidRDefault="00E74F96" w:rsidP="00E74F96">
            <w:pPr>
              <w:spacing w:line="200" w:lineRule="exact"/>
              <w:rPr>
                <w:rFonts w:ascii="Chubb Publico App Light" w:eastAsia="Georgia" w:hAnsi="Chubb Publico App Light" w:cs="Times New Roman"/>
                <w:noProof/>
                <w:spacing w:val="8"/>
                <w:sz w:val="16"/>
                <w:szCs w:val="16"/>
              </w:rPr>
            </w:pPr>
            <w:r w:rsidRPr="00FE389D">
              <w:rPr>
                <w:rFonts w:ascii="Chubb Publico App Light" w:eastAsia="Georgia" w:hAnsi="Chubb Publico App Light" w:cs="Times New Roman"/>
                <w:noProof/>
                <w:spacing w:val="8"/>
                <w:sz w:val="16"/>
                <w:szCs w:val="16"/>
              </w:rPr>
              <w:t>Chubb Seguros Perú S.A</w:t>
            </w:r>
          </w:p>
          <w:p w14:paraId="64EBDD72" w14:textId="77777777" w:rsidR="00E74F96" w:rsidRPr="00FE389D" w:rsidRDefault="00E74F96" w:rsidP="00E74F96">
            <w:pPr>
              <w:spacing w:line="200" w:lineRule="exact"/>
              <w:rPr>
                <w:rFonts w:ascii="Chubb Publico App Light" w:eastAsia="Georgia" w:hAnsi="Chubb Publico App Light" w:cs="Times New Roman"/>
                <w:noProof/>
                <w:spacing w:val="8"/>
                <w:sz w:val="16"/>
                <w:szCs w:val="16"/>
              </w:rPr>
            </w:pPr>
            <w:r w:rsidRPr="00FE389D">
              <w:rPr>
                <w:rFonts w:ascii="Chubb Publico App Light" w:eastAsia="Georgia" w:hAnsi="Chubb Publico App Light" w:cs="Times New Roman"/>
                <w:noProof/>
                <w:spacing w:val="8"/>
                <w:sz w:val="16"/>
                <w:szCs w:val="16"/>
              </w:rPr>
              <w:t>Calle Amador Merino Reyna 267, Of.402</w:t>
            </w:r>
          </w:p>
          <w:p w14:paraId="479B44C4" w14:textId="77777777" w:rsidR="00E74F96" w:rsidRPr="00FE389D" w:rsidRDefault="00E74F96" w:rsidP="00E74F96">
            <w:pPr>
              <w:spacing w:line="200" w:lineRule="exact"/>
              <w:rPr>
                <w:rFonts w:ascii="Chubb Publico App Light" w:eastAsia="Georgia" w:hAnsi="Chubb Publico App Light" w:cs="Times New Roman"/>
                <w:noProof/>
                <w:spacing w:val="8"/>
                <w:sz w:val="16"/>
                <w:szCs w:val="16"/>
                <w:lang w:val="de-CH"/>
              </w:rPr>
            </w:pPr>
            <w:r w:rsidRPr="00FE389D">
              <w:rPr>
                <w:rFonts w:ascii="Chubb Publico App Light" w:eastAsia="Georgia" w:hAnsi="Chubb Publico App Light" w:cs="Times New Roman"/>
                <w:noProof/>
                <w:spacing w:val="8"/>
                <w:sz w:val="16"/>
                <w:szCs w:val="16"/>
                <w:lang w:val="de-CH"/>
              </w:rPr>
              <w:t>San Isidro – Lima 27</w:t>
            </w:r>
            <w:r w:rsidRPr="00FE389D">
              <w:rPr>
                <w:rFonts w:ascii="Chubb Publico App Light" w:eastAsia="Georgia" w:hAnsi="Chubb Publico App Light" w:cs="Times New Roman"/>
                <w:noProof/>
                <w:spacing w:val="8"/>
                <w:sz w:val="16"/>
                <w:szCs w:val="16"/>
                <w:lang w:val="de-CH"/>
              </w:rPr>
              <w:br/>
              <w:t>Perú</w:t>
            </w:r>
          </w:p>
        </w:tc>
        <w:tc>
          <w:tcPr>
            <w:tcW w:w="1985" w:type="dxa"/>
            <w:shd w:val="clear" w:color="auto" w:fill="auto"/>
          </w:tcPr>
          <w:p w14:paraId="2AA9F1B0" w14:textId="77777777" w:rsidR="00E74F96" w:rsidRPr="00FE389D" w:rsidRDefault="00E74F96" w:rsidP="00E74F96">
            <w:pPr>
              <w:spacing w:line="200" w:lineRule="exact"/>
              <w:ind w:left="142"/>
              <w:rPr>
                <w:rFonts w:ascii="Chubb Publico App Light" w:eastAsia="Georgia" w:hAnsi="Chubb Publico App Light" w:cs="Times New Roman"/>
                <w:noProof/>
                <w:spacing w:val="8"/>
                <w:sz w:val="16"/>
                <w:szCs w:val="16"/>
                <w:lang w:val="pt-BR"/>
              </w:rPr>
            </w:pPr>
            <w:r w:rsidRPr="00FE389D">
              <w:rPr>
                <w:rFonts w:ascii="Chubb Publico App Light" w:eastAsia="Georgia" w:hAnsi="Chubb Publico App Light" w:cs="Times New Roman"/>
                <w:noProof/>
                <w:spacing w:val="8"/>
                <w:sz w:val="16"/>
                <w:szCs w:val="16"/>
                <w:lang w:val="pt-BR"/>
              </w:rPr>
              <w:t>O  (511) 417-5000</w:t>
            </w:r>
          </w:p>
          <w:p w14:paraId="54A9C8A6" w14:textId="77777777" w:rsidR="00E74F96" w:rsidRPr="00FE389D" w:rsidRDefault="00E74F96" w:rsidP="00E74F96">
            <w:pPr>
              <w:spacing w:line="200" w:lineRule="exact"/>
              <w:ind w:left="142"/>
              <w:rPr>
                <w:rFonts w:ascii="Chubb Publico App Light" w:eastAsia="Georgia" w:hAnsi="Chubb Publico App Light" w:cs="Times New Roman"/>
                <w:noProof/>
                <w:spacing w:val="8"/>
                <w:sz w:val="16"/>
                <w:szCs w:val="16"/>
                <w:lang w:val="pt-BR"/>
              </w:rPr>
            </w:pPr>
            <w:r w:rsidRPr="00FE389D">
              <w:rPr>
                <w:rFonts w:ascii="Chubb Publico App Light" w:eastAsia="Georgia" w:hAnsi="Chubb Publico App Light" w:cs="Times New Roman"/>
                <w:noProof/>
                <w:spacing w:val="8"/>
                <w:sz w:val="16"/>
                <w:szCs w:val="16"/>
                <w:lang w:val="pt-BR"/>
              </w:rPr>
              <w:t>www.chubb.com/pe</w:t>
            </w:r>
          </w:p>
          <w:p w14:paraId="10836EBC" w14:textId="77777777" w:rsidR="00E74F96" w:rsidRPr="00FE389D" w:rsidRDefault="00E74F96" w:rsidP="00E74F96">
            <w:pPr>
              <w:spacing w:line="200" w:lineRule="exact"/>
              <w:rPr>
                <w:rFonts w:ascii="Chubb Publico App Light" w:eastAsia="Georgia" w:hAnsi="Chubb Publico App Light" w:cs="Times New Roman"/>
                <w:noProof/>
                <w:spacing w:val="8"/>
                <w:sz w:val="16"/>
                <w:szCs w:val="16"/>
                <w:lang w:val="pt-BR"/>
              </w:rPr>
            </w:pPr>
          </w:p>
        </w:tc>
      </w:tr>
    </w:tbl>
    <w:p w14:paraId="1D426A8F" w14:textId="77777777" w:rsidR="00935B9F" w:rsidRDefault="00935B9F" w:rsidP="00E74F96">
      <w:pPr>
        <w:spacing w:line="228" w:lineRule="auto"/>
        <w:ind w:right="141"/>
        <w:rPr>
          <w:rFonts w:ascii="Chubb Publico App Light" w:eastAsia="Times New Roman" w:hAnsi="Chubb Publico App Light" w:cs="Arial"/>
          <w:b/>
          <w:szCs w:val="20"/>
          <w:lang w:val="es-ES_tradnl" w:eastAsia="es-ES"/>
        </w:rPr>
      </w:pPr>
    </w:p>
    <w:p w14:paraId="17FEB064" w14:textId="77777777" w:rsidR="00935B9F" w:rsidRDefault="00935B9F" w:rsidP="00E74F96">
      <w:pPr>
        <w:spacing w:line="228" w:lineRule="auto"/>
        <w:ind w:right="141"/>
        <w:rPr>
          <w:rFonts w:ascii="Chubb Publico App Light" w:eastAsia="Times New Roman" w:hAnsi="Chubb Publico App Light" w:cs="Arial"/>
          <w:b/>
          <w:szCs w:val="20"/>
          <w:lang w:val="es-ES_tradnl" w:eastAsia="es-ES"/>
        </w:rPr>
      </w:pPr>
    </w:p>
    <w:p w14:paraId="20C1A7E6" w14:textId="77777777" w:rsidR="00935B9F" w:rsidRDefault="00935B9F" w:rsidP="00E74F96">
      <w:pPr>
        <w:spacing w:line="228" w:lineRule="auto"/>
        <w:ind w:right="141"/>
        <w:rPr>
          <w:rFonts w:ascii="Chubb Publico App Light" w:eastAsia="Times New Roman" w:hAnsi="Chubb Publico App Light" w:cs="Arial"/>
          <w:b/>
          <w:szCs w:val="20"/>
          <w:lang w:val="es-ES_tradnl" w:eastAsia="es-ES"/>
        </w:rPr>
      </w:pPr>
    </w:p>
    <w:p w14:paraId="4052E58A" w14:textId="77777777" w:rsidR="00E74F96" w:rsidRPr="00FE389D" w:rsidRDefault="00E74F96" w:rsidP="00E74F96">
      <w:pPr>
        <w:spacing w:line="228" w:lineRule="auto"/>
        <w:ind w:right="141"/>
        <w:rPr>
          <w:rFonts w:ascii="Chubb Publico App Light" w:eastAsia="Times New Roman" w:hAnsi="Chubb Publico App Light" w:cs="Arial"/>
          <w:b/>
          <w:szCs w:val="20"/>
          <w:lang w:eastAsia="es-ES"/>
        </w:rPr>
      </w:pPr>
      <w:r w:rsidRPr="00FE389D">
        <w:rPr>
          <w:rFonts w:ascii="Chubb Publico App Light" w:eastAsia="Times New Roman" w:hAnsi="Chubb Publico App Light" w:cs="Arial"/>
          <w:b/>
          <w:szCs w:val="20"/>
          <w:lang w:val="es-ES_tradnl" w:eastAsia="es-ES"/>
        </w:rPr>
        <w:t>Repatriación Funeraria</w:t>
      </w:r>
      <w:r w:rsidR="007C3374" w:rsidRPr="00FE389D">
        <w:rPr>
          <w:rFonts w:ascii="Chubb Publico App Light" w:eastAsia="Times New Roman" w:hAnsi="Chubb Publico App Light" w:cs="Arial"/>
          <w:b/>
          <w:szCs w:val="20"/>
          <w:lang w:val="es-ES_tradnl" w:eastAsia="es-ES"/>
        </w:rPr>
        <w:t xml:space="preserve"> a causa de fallecimiento por COVID-19</w:t>
      </w:r>
    </w:p>
    <w:p w14:paraId="473CC7CF" w14:textId="77777777" w:rsidR="00E74F96" w:rsidRPr="00FE389D" w:rsidRDefault="00E74F96" w:rsidP="00E74F96">
      <w:pPr>
        <w:spacing w:line="228" w:lineRule="auto"/>
        <w:ind w:right="141"/>
        <w:rPr>
          <w:rFonts w:ascii="Chubb Publico App Light" w:eastAsia="Times New Roman" w:hAnsi="Chubb Publico App Light" w:cs="Arial"/>
          <w:b/>
          <w:szCs w:val="20"/>
          <w:lang w:val="es-ES_tradnl" w:eastAsia="es-ES"/>
        </w:rPr>
      </w:pPr>
    </w:p>
    <w:p w14:paraId="01CA2087" w14:textId="77777777" w:rsidR="00E74F96" w:rsidRPr="00FE389D" w:rsidRDefault="00E74F96" w:rsidP="00E74F96">
      <w:pPr>
        <w:pBdr>
          <w:bottom w:val="single" w:sz="4" w:space="1" w:color="01C1D6"/>
        </w:pBdr>
        <w:spacing w:line="228" w:lineRule="auto"/>
        <w:ind w:right="141"/>
        <w:rPr>
          <w:rFonts w:ascii="Chubb Publico App Light" w:eastAsia="Times New Roman" w:hAnsi="Chubb Publico App Light" w:cs="Arial"/>
          <w:b/>
          <w:szCs w:val="20"/>
          <w:lang w:val="es-ES_tradnl" w:eastAsia="es-ES"/>
        </w:rPr>
      </w:pPr>
      <w:r w:rsidRPr="00FE389D">
        <w:rPr>
          <w:rFonts w:ascii="Chubb Publico App Light" w:eastAsia="Times New Roman" w:hAnsi="Chubb Publico App Light" w:cs="Arial"/>
          <w:b/>
          <w:szCs w:val="20"/>
          <w:lang w:val="es-ES_tradnl" w:eastAsia="es-ES"/>
        </w:rPr>
        <w:t>Cláusula Adicional</w:t>
      </w:r>
    </w:p>
    <w:p w14:paraId="424E83BB" w14:textId="77777777" w:rsidR="0055675A" w:rsidRPr="00FE389D" w:rsidRDefault="0055675A" w:rsidP="00E74F96">
      <w:pPr>
        <w:spacing w:line="228" w:lineRule="auto"/>
        <w:ind w:right="141"/>
        <w:rPr>
          <w:rFonts w:ascii="Chubb Publico App Light" w:eastAsia="Times New Roman" w:hAnsi="Chubb Publico App Light" w:cs="Arial"/>
          <w:szCs w:val="20"/>
          <w:lang w:val="es-ES" w:eastAsia="es-ES"/>
        </w:rPr>
      </w:pPr>
    </w:p>
    <w:p w14:paraId="5920689D" w14:textId="77E1E156" w:rsidR="0055675A" w:rsidRPr="00FE389D" w:rsidRDefault="00063F6C" w:rsidP="00E74F96">
      <w:pPr>
        <w:spacing w:line="228" w:lineRule="auto"/>
        <w:ind w:right="141"/>
        <w:rPr>
          <w:rFonts w:ascii="Chubb Publico App Light" w:eastAsia="Times New Roman" w:hAnsi="Chubb Publico App Light" w:cs="Arial"/>
          <w:szCs w:val="20"/>
          <w:lang w:val="es-ES" w:eastAsia="es-ES"/>
        </w:rPr>
      </w:pPr>
      <w:r w:rsidRPr="00063F6C">
        <w:rPr>
          <w:rFonts w:ascii="Chubb Publico App Light" w:eastAsia="Times New Roman" w:hAnsi="Chubb Publico App Light" w:cs="Arial"/>
          <w:szCs w:val="20"/>
          <w:lang w:eastAsia="es-ES"/>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4B5A2B0C" w14:textId="77777777" w:rsidR="0055675A" w:rsidRPr="00FE389D" w:rsidRDefault="0055675A" w:rsidP="00062627">
      <w:pPr>
        <w:spacing w:line="228" w:lineRule="auto"/>
        <w:ind w:right="141"/>
        <w:rPr>
          <w:rFonts w:ascii="Chubb Publico App Light" w:eastAsia="Times New Roman" w:hAnsi="Chubb Publico App Light" w:cs="Arial"/>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7C3374" w:rsidRPr="00FE389D" w14:paraId="6CE60393" w14:textId="77777777" w:rsidTr="00EA46DB">
        <w:tc>
          <w:tcPr>
            <w:tcW w:w="9214" w:type="dxa"/>
            <w:shd w:val="clear" w:color="auto" w:fill="01C1D6"/>
          </w:tcPr>
          <w:p w14:paraId="5D32474C" w14:textId="77777777" w:rsidR="007C3374" w:rsidRPr="00FE389D" w:rsidRDefault="007C3374" w:rsidP="00EA46DB">
            <w:pPr>
              <w:spacing w:line="228" w:lineRule="auto"/>
              <w:ind w:right="164"/>
              <w:rPr>
                <w:rFonts w:ascii="Chubb Publico App Light" w:hAnsi="Chubb Publico App Light" w:cs="Arial"/>
                <w:b/>
                <w:color w:val="FFFFFF"/>
              </w:rPr>
            </w:pPr>
            <w:r w:rsidRPr="00FE389D">
              <w:rPr>
                <w:rFonts w:ascii="Chubb Publico App Light" w:hAnsi="Chubb Publico App Light" w:cs="Arial"/>
                <w:b/>
                <w:color w:val="FFFFFF"/>
              </w:rPr>
              <w:t>Artículo 1°     Definiciones</w:t>
            </w:r>
          </w:p>
        </w:tc>
      </w:tr>
    </w:tbl>
    <w:p w14:paraId="4F241DDB" w14:textId="77777777" w:rsidR="007C3374" w:rsidRPr="00FE389D" w:rsidRDefault="007C3374" w:rsidP="007C3374">
      <w:pPr>
        <w:spacing w:line="228" w:lineRule="auto"/>
        <w:ind w:right="141"/>
        <w:rPr>
          <w:rFonts w:ascii="Chubb Publico App Light" w:eastAsia="Times New Roman" w:hAnsi="Chubb Publico App Light" w:cs="Arial"/>
          <w:b/>
          <w:color w:val="0000FF"/>
          <w:szCs w:val="20"/>
          <w:lang w:val="es-ES" w:eastAsia="es-ES"/>
        </w:rPr>
      </w:pPr>
    </w:p>
    <w:p w14:paraId="379A3359" w14:textId="77777777" w:rsidR="007C3374" w:rsidRPr="00FE389D" w:rsidRDefault="007C3374" w:rsidP="007C3374">
      <w:pPr>
        <w:tabs>
          <w:tab w:val="left" w:pos="9498"/>
        </w:tabs>
        <w:ind w:right="283"/>
        <w:rPr>
          <w:rFonts w:ascii="Chubb Publico App Light" w:eastAsia="Arial Unicode MS" w:hAnsi="Chubb Publico App Light" w:cs="Arial"/>
          <w:color w:val="000000"/>
          <w:szCs w:val="20"/>
        </w:rPr>
      </w:pPr>
      <w:r w:rsidRPr="00FE389D">
        <w:rPr>
          <w:rFonts w:ascii="Chubb Publico App Light" w:eastAsia="Arial Unicode MS" w:hAnsi="Chubb Publico App Light" w:cs="Arial"/>
          <w:b/>
          <w:caps/>
          <w:color w:val="000000"/>
          <w:szCs w:val="20"/>
        </w:rPr>
        <w:t>Covid</w:t>
      </w:r>
      <w:r w:rsidRPr="00FE389D">
        <w:rPr>
          <w:rFonts w:ascii="Chubb Publico App Light" w:eastAsia="Arial Unicode MS" w:hAnsi="Chubb Publico App Light" w:cs="Arial"/>
          <w:b/>
          <w:color w:val="000000"/>
          <w:szCs w:val="20"/>
        </w:rPr>
        <w:t>-19</w:t>
      </w:r>
      <w:r w:rsidRPr="00FE389D">
        <w:rPr>
          <w:rFonts w:ascii="Chubb Publico App Light" w:eastAsia="Arial Unicode MS" w:hAnsi="Chubb Publico App Light" w:cs="Arial"/>
          <w:color w:val="000000"/>
          <w:szCs w:val="20"/>
        </w:rPr>
        <w:t>: Enfermedad infecciosa por coronavirus causada por el virus SARS-CoV-2 (síndrome respiratorio agudo severo coronavirus 2, también conocido como 2019 nuevo coronavirus.</w:t>
      </w:r>
    </w:p>
    <w:p w14:paraId="31B0C08A" w14:textId="77777777" w:rsidR="00A60A6F" w:rsidRPr="00FE389D" w:rsidRDefault="00A60A6F" w:rsidP="007C3374">
      <w:pPr>
        <w:tabs>
          <w:tab w:val="left" w:pos="9498"/>
        </w:tabs>
        <w:ind w:right="283"/>
        <w:rPr>
          <w:rFonts w:ascii="Chubb Publico App Light" w:eastAsia="Arial Unicode MS" w:hAnsi="Chubb Publico App Light" w:cs="Arial"/>
          <w:color w:val="000000"/>
          <w:szCs w:val="20"/>
        </w:rPr>
      </w:pPr>
    </w:p>
    <w:p w14:paraId="64D7347D" w14:textId="77777777" w:rsidR="00A60A6F" w:rsidRPr="00FE389D" w:rsidRDefault="00A60A6F" w:rsidP="007C3374">
      <w:pPr>
        <w:tabs>
          <w:tab w:val="left" w:pos="9498"/>
        </w:tabs>
        <w:ind w:right="283"/>
        <w:rPr>
          <w:rFonts w:ascii="Chubb Publico App Light" w:eastAsia="Arial Unicode MS" w:hAnsi="Chubb Publico App Light" w:cs="Arial"/>
          <w:color w:val="000000"/>
          <w:szCs w:val="20"/>
        </w:rPr>
      </w:pPr>
      <w:r w:rsidRPr="00FE389D">
        <w:rPr>
          <w:rFonts w:ascii="Chubb Publico App Light" w:eastAsia="Times New Roman" w:hAnsi="Chubb Publico App Light" w:cs="Arial"/>
          <w:b/>
          <w:bCs/>
          <w:szCs w:val="20"/>
          <w:lang w:val="es-CL" w:eastAsia="es-ES"/>
        </w:rPr>
        <w:t>Residencia Habitual</w:t>
      </w:r>
      <w:r w:rsidRPr="00FE389D">
        <w:rPr>
          <w:rFonts w:ascii="Chubb Publico App Light" w:eastAsia="Times New Roman" w:hAnsi="Chubb Publico App Light" w:cs="Arial"/>
          <w:szCs w:val="20"/>
          <w:lang w:val="es-CL" w:eastAsia="es-ES"/>
        </w:rPr>
        <w:t xml:space="preserve">: </w:t>
      </w:r>
      <w:r w:rsidRPr="00FE389D">
        <w:rPr>
          <w:rFonts w:ascii="Chubb Publico App Light" w:eastAsia="Arial Unicode MS" w:hAnsi="Chubb Publico App Light" w:cs="Arial"/>
          <w:color w:val="000000"/>
          <w:szCs w:val="20"/>
        </w:rPr>
        <w:t xml:space="preserve">Lugar en que el ASEGURADO vive a la fecha de inicio de viaje. </w:t>
      </w:r>
    </w:p>
    <w:p w14:paraId="2F058EC1" w14:textId="77777777" w:rsidR="00DA57E5" w:rsidRPr="00FE389D" w:rsidRDefault="00DA57E5" w:rsidP="007C3374">
      <w:pPr>
        <w:tabs>
          <w:tab w:val="left" w:pos="9498"/>
        </w:tabs>
        <w:ind w:right="283"/>
        <w:rPr>
          <w:rFonts w:ascii="Chubb Publico App Light" w:eastAsia="Arial Unicode MS" w:hAnsi="Chubb Publico App Light" w:cs="Arial"/>
          <w:color w:val="000000"/>
          <w:szCs w:val="20"/>
        </w:rPr>
      </w:pPr>
    </w:p>
    <w:p w14:paraId="034258CF" w14:textId="77777777" w:rsidR="00DA57E5" w:rsidRPr="00FE389D" w:rsidRDefault="00DA57E5" w:rsidP="00DA57E5">
      <w:pPr>
        <w:tabs>
          <w:tab w:val="left" w:pos="9498"/>
        </w:tabs>
        <w:ind w:right="283"/>
        <w:rPr>
          <w:rFonts w:ascii="Chubb Publico App Light" w:eastAsia="Arial Unicode MS" w:hAnsi="Chubb Publico App Light" w:cs="Arial"/>
          <w:color w:val="000000"/>
          <w:szCs w:val="20"/>
        </w:rPr>
      </w:pPr>
      <w:r w:rsidRPr="00FE389D">
        <w:rPr>
          <w:rFonts w:ascii="Chubb Publico App Light" w:eastAsia="Arial Unicode MS" w:hAnsi="Chubb Publico App Light" w:cs="Arial"/>
          <w:b/>
          <w:caps/>
          <w:color w:val="000000"/>
          <w:szCs w:val="20"/>
        </w:rPr>
        <w:t>P</w:t>
      </w:r>
      <w:r w:rsidRPr="00FE389D">
        <w:rPr>
          <w:rFonts w:ascii="Chubb Publico App Light" w:eastAsia="Arial Unicode MS" w:hAnsi="Chubb Publico App Light" w:cs="Arial"/>
          <w:b/>
          <w:color w:val="000000"/>
          <w:szCs w:val="20"/>
        </w:rPr>
        <w:t>reexistencia</w:t>
      </w:r>
      <w:r w:rsidRPr="00FE389D">
        <w:rPr>
          <w:rFonts w:ascii="Chubb Publico App Light" w:eastAsia="Arial Unicode MS" w:hAnsi="Chubb Publico App Light" w:cs="Arial"/>
          <w:b/>
          <w:caps/>
          <w:color w:val="000000"/>
          <w:szCs w:val="20"/>
        </w:rPr>
        <w:t>:</w:t>
      </w:r>
      <w:r w:rsidRPr="00FE389D">
        <w:rPr>
          <w:rFonts w:ascii="Chubb Publico App Light" w:eastAsia="Arial Unicode MS" w:hAnsi="Chubb Publico App Light" w:cs="Arial"/>
          <w:color w:val="000000"/>
          <w:szCs w:val="20"/>
        </w:rPr>
        <w:t xml:space="preserve"> Condición de alteración del estado de salud diagnosticada por un profesional médico colegiado, conocido por el ASEGURADO antes de la contratación del seguro, y que es de conocimiento de EL ASEGURADO.</w:t>
      </w:r>
    </w:p>
    <w:p w14:paraId="2355B6BF" w14:textId="77777777" w:rsidR="007C3374" w:rsidRPr="00FE389D" w:rsidRDefault="007C3374" w:rsidP="00062627">
      <w:pPr>
        <w:spacing w:line="228" w:lineRule="auto"/>
        <w:ind w:right="141"/>
        <w:rPr>
          <w:rFonts w:ascii="Chubb Publico App Light" w:eastAsia="Times New Roman" w:hAnsi="Chubb Publico App Light" w:cs="Arial"/>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062627" w:rsidRPr="00FE389D" w14:paraId="6DE695DA" w14:textId="77777777" w:rsidTr="00062627">
        <w:tc>
          <w:tcPr>
            <w:tcW w:w="9214" w:type="dxa"/>
            <w:shd w:val="clear" w:color="auto" w:fill="01C1D6"/>
          </w:tcPr>
          <w:p w14:paraId="2A50840C" w14:textId="77777777" w:rsidR="00062627" w:rsidRPr="00FE389D" w:rsidRDefault="00062627" w:rsidP="009A785D">
            <w:pPr>
              <w:spacing w:line="228" w:lineRule="auto"/>
              <w:ind w:right="164"/>
              <w:rPr>
                <w:rFonts w:ascii="Chubb Publico App Light" w:hAnsi="Chubb Publico App Light" w:cs="Arial"/>
                <w:b/>
                <w:color w:val="FFFFFF"/>
              </w:rPr>
            </w:pPr>
            <w:r w:rsidRPr="00FE389D">
              <w:rPr>
                <w:rFonts w:ascii="Chubb Publico App Light" w:hAnsi="Chubb Publico App Light" w:cs="Arial"/>
                <w:b/>
                <w:color w:val="FFFFFF"/>
              </w:rPr>
              <w:t xml:space="preserve">Artículo </w:t>
            </w:r>
            <w:r w:rsidR="00DA57E5" w:rsidRPr="00FE389D">
              <w:rPr>
                <w:rFonts w:ascii="Chubb Publico App Light" w:hAnsi="Chubb Publico App Light" w:cs="Arial"/>
                <w:b/>
                <w:color w:val="FFFFFF"/>
              </w:rPr>
              <w:t>2</w:t>
            </w:r>
            <w:r w:rsidRPr="00FE389D">
              <w:rPr>
                <w:rFonts w:ascii="Chubb Publico App Light" w:hAnsi="Chubb Publico App Light" w:cs="Arial"/>
                <w:b/>
                <w:color w:val="FFFFFF"/>
              </w:rPr>
              <w:t>°     Descripción de la Cobertura</w:t>
            </w:r>
          </w:p>
        </w:tc>
      </w:tr>
    </w:tbl>
    <w:p w14:paraId="420FAFB3" w14:textId="77777777" w:rsidR="0055675A" w:rsidRPr="00FE389D" w:rsidRDefault="0055675A" w:rsidP="00E74F96">
      <w:pPr>
        <w:spacing w:line="228" w:lineRule="auto"/>
        <w:ind w:right="141"/>
        <w:rPr>
          <w:rFonts w:ascii="Chubb Publico App Light" w:eastAsia="Times New Roman" w:hAnsi="Chubb Publico App Light" w:cs="Arial"/>
          <w:b/>
          <w:color w:val="0000FF"/>
          <w:szCs w:val="20"/>
          <w:lang w:eastAsia="es-ES"/>
        </w:rPr>
      </w:pPr>
    </w:p>
    <w:p w14:paraId="7749D12E" w14:textId="0602CCE3" w:rsidR="00063F6C" w:rsidRDefault="00063F6C" w:rsidP="00063F6C">
      <w:pPr>
        <w:spacing w:line="228" w:lineRule="auto"/>
        <w:ind w:right="141"/>
        <w:jc w:val="both"/>
        <w:rPr>
          <w:rFonts w:ascii="Chubb Publico App Light" w:eastAsia="Times New Roman" w:hAnsi="Chubb Publico App Light" w:cs="Arial"/>
          <w:szCs w:val="20"/>
          <w:lang w:eastAsia="es-ES"/>
        </w:rPr>
      </w:pPr>
      <w:r w:rsidRPr="00063F6C">
        <w:rPr>
          <w:rFonts w:ascii="Chubb Publico App Light" w:eastAsia="Times New Roman" w:hAnsi="Chubb Publico App Light" w:cs="Arial"/>
          <w:szCs w:val="20"/>
          <w:lang w:eastAsia="es-ES"/>
        </w:rPr>
        <w:t xml:space="preserve">LA COMPAÑÍA pagará el traslado de los restos mortales del ASEGURADO hasta el país o región nacional de residencia habitual del ASEGURADO, proveerá un ataúd común o una urna funeraria y embalsamiento o inhumación local, a petición de los deudos, en caso se hubiese repatriado o trasladado hasta el valor de la suma asegurada contratada; cuando el ASEGURADO fallezca durante el viaje a consecuencia de la </w:t>
      </w:r>
      <w:proofErr w:type="gramStart"/>
      <w:r w:rsidRPr="00063F6C">
        <w:rPr>
          <w:rFonts w:ascii="Chubb Publico App Light" w:eastAsia="Times New Roman" w:hAnsi="Chubb Publico App Light" w:cs="Arial"/>
          <w:szCs w:val="20"/>
          <w:lang w:eastAsia="es-ES"/>
        </w:rPr>
        <w:t xml:space="preserve">enfermedad </w:t>
      </w:r>
      <w:r>
        <w:rPr>
          <w:rFonts w:ascii="Chubb Publico App Light" w:eastAsia="Times New Roman" w:hAnsi="Chubb Publico App Light" w:cs="Arial"/>
          <w:szCs w:val="20"/>
          <w:lang w:eastAsia="es-ES"/>
        </w:rPr>
        <w:t xml:space="preserve"> </w:t>
      </w:r>
      <w:r w:rsidRPr="00063F6C">
        <w:rPr>
          <w:rFonts w:ascii="Chubb Publico App Light" w:eastAsia="Times New Roman" w:hAnsi="Chubb Publico App Light" w:cs="Arial"/>
          <w:szCs w:val="20"/>
          <w:lang w:eastAsia="es-ES"/>
        </w:rPr>
        <w:t>COVID</w:t>
      </w:r>
      <w:proofErr w:type="gramEnd"/>
      <w:r w:rsidRPr="00063F6C">
        <w:rPr>
          <w:rFonts w:ascii="Chubb Publico App Light" w:eastAsia="Times New Roman" w:hAnsi="Chubb Publico App Light" w:cs="Arial"/>
          <w:szCs w:val="20"/>
          <w:lang w:eastAsia="es-ES"/>
        </w:rPr>
        <w:t>-19.</w:t>
      </w:r>
    </w:p>
    <w:p w14:paraId="10348627" w14:textId="77777777" w:rsidR="00063F6C" w:rsidRPr="00063F6C" w:rsidRDefault="00063F6C" w:rsidP="00063F6C">
      <w:pPr>
        <w:spacing w:line="228" w:lineRule="auto"/>
        <w:ind w:right="141"/>
        <w:jc w:val="both"/>
        <w:rPr>
          <w:rFonts w:ascii="Chubb Publico App Light" w:eastAsia="Times New Roman" w:hAnsi="Chubb Publico App Light" w:cs="Arial"/>
          <w:szCs w:val="20"/>
          <w:lang w:eastAsia="es-ES"/>
        </w:rPr>
      </w:pPr>
    </w:p>
    <w:p w14:paraId="65EABD88" w14:textId="77777777" w:rsidR="00063F6C" w:rsidRPr="00063F6C" w:rsidRDefault="00063F6C" w:rsidP="00063F6C">
      <w:pPr>
        <w:spacing w:line="228" w:lineRule="auto"/>
        <w:ind w:right="141"/>
        <w:jc w:val="both"/>
        <w:rPr>
          <w:rFonts w:ascii="Chubb Publico App Light" w:eastAsia="Times New Roman" w:hAnsi="Chubb Publico App Light" w:cs="Arial"/>
          <w:szCs w:val="20"/>
          <w:lang w:eastAsia="es-ES"/>
        </w:rPr>
      </w:pPr>
      <w:r w:rsidRPr="00063F6C">
        <w:rPr>
          <w:rFonts w:ascii="Chubb Publico App Light" w:eastAsia="Times New Roman" w:hAnsi="Chubb Publico App Light" w:cs="Arial"/>
          <w:szCs w:val="20"/>
          <w:lang w:eastAsia="es-ES"/>
        </w:rPr>
        <w:t>Esta cobertura comprende los servicios hasta el límite indicado en las Condiciones Particulares y/o Certificado de Seguro y/o Solicitud-Certificado; según corresponda.</w:t>
      </w:r>
    </w:p>
    <w:p w14:paraId="4F9AC163" w14:textId="77777777" w:rsidR="0055675A" w:rsidRPr="00FE389D" w:rsidRDefault="0055675A" w:rsidP="00E74F96">
      <w:pPr>
        <w:spacing w:line="228" w:lineRule="auto"/>
        <w:ind w:right="141"/>
        <w:rPr>
          <w:rFonts w:ascii="Chubb Publico App Light" w:eastAsia="Times New Roman" w:hAnsi="Chubb Publico App Light" w:cs="Arial"/>
          <w:b/>
          <w:bCs/>
          <w:szCs w:val="20"/>
          <w:lang w:val="es-ES" w:eastAsia="es-ES"/>
        </w:rPr>
      </w:pPr>
      <w:r w:rsidRPr="00FE389D">
        <w:rPr>
          <w:rFonts w:ascii="Chubb Publico App Light" w:eastAsia="Times New Roman" w:hAnsi="Chubb Publico App Light" w:cs="Arial"/>
          <w:b/>
          <w:bCs/>
          <w:szCs w:val="20"/>
          <w:lang w:val="es-ES" w:eastAsia="es-ES"/>
        </w:rPr>
        <w:t xml:space="preserve"> </w:t>
      </w: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062627" w:rsidRPr="00FE389D" w14:paraId="50FC0374" w14:textId="77777777" w:rsidTr="009A785D">
        <w:tc>
          <w:tcPr>
            <w:tcW w:w="9214" w:type="dxa"/>
            <w:shd w:val="clear" w:color="auto" w:fill="01C1D6"/>
          </w:tcPr>
          <w:p w14:paraId="7EF9D20C" w14:textId="77777777" w:rsidR="00062627" w:rsidRPr="00FE389D" w:rsidRDefault="00062627" w:rsidP="00062627">
            <w:pPr>
              <w:spacing w:line="228" w:lineRule="auto"/>
              <w:ind w:right="164"/>
              <w:rPr>
                <w:rFonts w:ascii="Chubb Publico App Light" w:hAnsi="Chubb Publico App Light" w:cs="Arial"/>
                <w:b/>
                <w:color w:val="FFFFFF"/>
              </w:rPr>
            </w:pPr>
            <w:r w:rsidRPr="00FE389D">
              <w:rPr>
                <w:rFonts w:ascii="Chubb Publico App Light" w:hAnsi="Chubb Publico App Light" w:cs="Arial"/>
                <w:b/>
                <w:color w:val="FFFFFF"/>
              </w:rPr>
              <w:t xml:space="preserve">Artículo </w:t>
            </w:r>
            <w:r w:rsidR="00DA57E5" w:rsidRPr="00FE389D">
              <w:rPr>
                <w:rFonts w:ascii="Chubb Publico App Light" w:hAnsi="Chubb Publico App Light" w:cs="Arial"/>
                <w:b/>
                <w:color w:val="FFFFFF"/>
              </w:rPr>
              <w:t>3</w:t>
            </w:r>
            <w:r w:rsidRPr="00FE389D">
              <w:rPr>
                <w:rFonts w:ascii="Chubb Publico App Light" w:hAnsi="Chubb Publico App Light" w:cs="Arial"/>
                <w:b/>
                <w:color w:val="FFFFFF"/>
              </w:rPr>
              <w:t>°     Exclusiones</w:t>
            </w:r>
          </w:p>
        </w:tc>
      </w:tr>
    </w:tbl>
    <w:p w14:paraId="6F1D64F6" w14:textId="77777777" w:rsidR="0055675A" w:rsidRPr="00FE389D" w:rsidRDefault="0055675A" w:rsidP="00E74F96">
      <w:pPr>
        <w:spacing w:line="228" w:lineRule="auto"/>
        <w:ind w:right="141"/>
        <w:rPr>
          <w:rFonts w:ascii="Chubb Publico App Light" w:eastAsia="Times New Roman" w:hAnsi="Chubb Publico App Light" w:cs="Arial"/>
          <w:b/>
          <w:szCs w:val="20"/>
          <w:lang w:val="es-ES" w:eastAsia="es-ES"/>
        </w:rPr>
      </w:pPr>
    </w:p>
    <w:p w14:paraId="55B719D1" w14:textId="77777777" w:rsidR="003903D7" w:rsidRPr="00FE389D" w:rsidRDefault="003903D7" w:rsidP="003903D7">
      <w:pPr>
        <w:spacing w:line="228" w:lineRule="auto"/>
        <w:ind w:right="141"/>
        <w:rPr>
          <w:rFonts w:ascii="Chubb Publico App Light" w:eastAsia="Times New Roman" w:hAnsi="Chubb Publico App Light" w:cs="Arial"/>
          <w:b/>
          <w:szCs w:val="20"/>
          <w:lang w:val="es-ES"/>
        </w:rPr>
      </w:pPr>
      <w:r w:rsidRPr="00FE389D">
        <w:rPr>
          <w:rFonts w:ascii="Chubb Publico App Light" w:eastAsia="Times New Roman" w:hAnsi="Chubb Publico App Light" w:cs="Arial"/>
          <w:b/>
          <w:szCs w:val="20"/>
          <w:lang w:val="es-ES"/>
        </w:rPr>
        <w:t>Esta cobertura no cubre el fallecimiento del ASEGURADO si este fuere causado por:</w:t>
      </w:r>
    </w:p>
    <w:p w14:paraId="6C6648DB" w14:textId="77777777" w:rsidR="003903D7" w:rsidRPr="00FE389D" w:rsidRDefault="003903D7" w:rsidP="003903D7">
      <w:pPr>
        <w:spacing w:line="228" w:lineRule="auto"/>
        <w:ind w:right="141"/>
        <w:rPr>
          <w:rFonts w:ascii="Chubb Publico App Light" w:eastAsia="Times New Roman" w:hAnsi="Chubb Publico App Light" w:cs="Arial"/>
          <w:b/>
          <w:szCs w:val="20"/>
          <w:lang w:val="es-ES"/>
        </w:rPr>
      </w:pPr>
    </w:p>
    <w:p w14:paraId="2B05E2E9" w14:textId="77777777" w:rsidR="003903D7" w:rsidRPr="00FE389D" w:rsidRDefault="003903D7" w:rsidP="003903D7">
      <w:pPr>
        <w:pStyle w:val="Prrafodelista"/>
        <w:numPr>
          <w:ilvl w:val="0"/>
          <w:numId w:val="4"/>
        </w:numPr>
        <w:spacing w:line="228" w:lineRule="auto"/>
        <w:ind w:left="426" w:right="141" w:hanging="426"/>
        <w:rPr>
          <w:rFonts w:ascii="Chubb Publico App Light" w:eastAsia="Times New Roman" w:hAnsi="Chubb Publico App Light" w:cs="Arial"/>
          <w:b/>
          <w:szCs w:val="20"/>
          <w:lang w:val="es-ES"/>
        </w:rPr>
      </w:pPr>
      <w:r w:rsidRPr="00FE389D">
        <w:rPr>
          <w:rFonts w:ascii="Chubb Publico App Light" w:eastAsia="Times New Roman" w:hAnsi="Chubb Publico App Light" w:cs="Arial"/>
          <w:b/>
          <w:szCs w:val="20"/>
          <w:lang w:val="es-ES"/>
        </w:rPr>
        <w:t>Suicidio consciente y voluntario del ASEGURADO, salvo que el contrato haya estado en vigencia ininterrumpidamente por dos (02) años.</w:t>
      </w:r>
    </w:p>
    <w:p w14:paraId="1BDEC71C" w14:textId="77777777" w:rsidR="003903D7" w:rsidRPr="00FE389D" w:rsidRDefault="003903D7" w:rsidP="003903D7">
      <w:pPr>
        <w:pStyle w:val="Prrafodelista"/>
        <w:numPr>
          <w:ilvl w:val="0"/>
          <w:numId w:val="4"/>
        </w:numPr>
        <w:spacing w:line="228" w:lineRule="auto"/>
        <w:ind w:left="426" w:right="141" w:hanging="426"/>
        <w:rPr>
          <w:rFonts w:ascii="Chubb Publico App Light" w:eastAsia="Times New Roman" w:hAnsi="Chubb Publico App Light" w:cs="Arial"/>
          <w:b/>
          <w:szCs w:val="20"/>
          <w:lang w:val="es-ES"/>
        </w:rPr>
      </w:pPr>
      <w:r w:rsidRPr="00FE389D">
        <w:rPr>
          <w:rFonts w:ascii="Chubb Publico App Light" w:eastAsia="Times New Roman" w:hAnsi="Chubb Publico App Light" w:cs="Arial"/>
          <w:b/>
          <w:szCs w:val="20"/>
          <w:lang w:val="es-ES"/>
        </w:rPr>
        <w:t xml:space="preserve">Lesiones </w:t>
      </w:r>
      <w:proofErr w:type="spellStart"/>
      <w:r w:rsidRPr="00FE389D">
        <w:rPr>
          <w:rFonts w:ascii="Chubb Publico App Light" w:eastAsia="Times New Roman" w:hAnsi="Chubb Publico App Light" w:cs="Arial"/>
          <w:b/>
          <w:szCs w:val="20"/>
          <w:lang w:val="es-ES"/>
        </w:rPr>
        <w:t>auto</w:t>
      </w:r>
      <w:r w:rsidR="007C3374" w:rsidRPr="00FE389D">
        <w:rPr>
          <w:rFonts w:ascii="Chubb Publico App Light" w:eastAsia="Times New Roman" w:hAnsi="Chubb Publico App Light" w:cs="Arial"/>
          <w:b/>
          <w:szCs w:val="20"/>
          <w:lang w:val="es-ES"/>
        </w:rPr>
        <w:t>-</w:t>
      </w:r>
      <w:r w:rsidRPr="00FE389D">
        <w:rPr>
          <w:rFonts w:ascii="Chubb Publico App Light" w:eastAsia="Times New Roman" w:hAnsi="Chubb Publico App Light" w:cs="Arial"/>
          <w:b/>
          <w:szCs w:val="20"/>
          <w:lang w:val="es-ES"/>
        </w:rPr>
        <w:t>inflingidas</w:t>
      </w:r>
      <w:proofErr w:type="spellEnd"/>
      <w:r w:rsidRPr="00FE389D">
        <w:rPr>
          <w:rFonts w:ascii="Chubb Publico App Light" w:eastAsia="Times New Roman" w:hAnsi="Chubb Publico App Light" w:cs="Arial"/>
          <w:b/>
          <w:szCs w:val="20"/>
          <w:lang w:val="es-ES"/>
        </w:rPr>
        <w:t xml:space="preserve"> provocadas por el ASEGURADO estando en estado inconsciente</w:t>
      </w:r>
    </w:p>
    <w:p w14:paraId="4C893511" w14:textId="77777777" w:rsidR="003903D7" w:rsidRPr="00FE389D" w:rsidRDefault="003903D7" w:rsidP="003903D7">
      <w:pPr>
        <w:pStyle w:val="Prrafodelista"/>
        <w:numPr>
          <w:ilvl w:val="0"/>
          <w:numId w:val="4"/>
        </w:numPr>
        <w:spacing w:line="228" w:lineRule="auto"/>
        <w:ind w:left="426" w:right="141" w:hanging="426"/>
        <w:rPr>
          <w:rFonts w:ascii="Chubb Publico App Light" w:eastAsia="Times New Roman" w:hAnsi="Chubb Publico App Light" w:cs="Arial"/>
          <w:b/>
          <w:szCs w:val="20"/>
          <w:lang w:val="es-ES"/>
        </w:rPr>
      </w:pPr>
      <w:r w:rsidRPr="00FE389D">
        <w:rPr>
          <w:rFonts w:ascii="Chubb Publico App Light" w:eastAsia="Times New Roman" w:hAnsi="Chubb Publico App Light" w:cs="Arial"/>
          <w:b/>
          <w:szCs w:val="20"/>
          <w:lang w:val="es-ES"/>
        </w:rPr>
        <w:t>Viajes aeronáuticos que haga el ASEGURADO en calidad de pasajero en vuelos de itinerarios no fijos ni regulares.</w:t>
      </w:r>
    </w:p>
    <w:p w14:paraId="46C5BA59" w14:textId="77777777" w:rsidR="0055675A" w:rsidRPr="00FE389D" w:rsidRDefault="00DA57E5" w:rsidP="003903D7">
      <w:pPr>
        <w:pStyle w:val="Prrafodelista"/>
        <w:numPr>
          <w:ilvl w:val="0"/>
          <w:numId w:val="4"/>
        </w:numPr>
        <w:spacing w:line="228" w:lineRule="auto"/>
        <w:ind w:left="426" w:right="141" w:hanging="426"/>
        <w:rPr>
          <w:rFonts w:ascii="Chubb Publico App Light" w:eastAsia="Times New Roman" w:hAnsi="Chubb Publico App Light" w:cs="Arial"/>
          <w:szCs w:val="20"/>
          <w:lang w:val="es-ES" w:eastAsia="es-ES"/>
        </w:rPr>
      </w:pPr>
      <w:r w:rsidRPr="00FE389D">
        <w:rPr>
          <w:rFonts w:ascii="Chubb Publico App Light" w:eastAsia="Times New Roman" w:hAnsi="Chubb Publico App Light" w:cs="Arial"/>
          <w:b/>
          <w:szCs w:val="20"/>
          <w:lang w:val="es-ES"/>
        </w:rPr>
        <w:t xml:space="preserve">Preexistencias. </w:t>
      </w:r>
    </w:p>
    <w:p w14:paraId="2A8AB4C3" w14:textId="77777777" w:rsidR="0055675A" w:rsidRPr="00FE389D" w:rsidRDefault="0055675A" w:rsidP="00E74F96">
      <w:pPr>
        <w:spacing w:line="228" w:lineRule="auto"/>
        <w:ind w:right="141"/>
        <w:rPr>
          <w:rFonts w:ascii="Chubb Publico App Light" w:eastAsia="Times New Roman" w:hAnsi="Chubb Publico App Light" w:cs="Arial"/>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062627" w:rsidRPr="00FE389D" w14:paraId="4DB972FE" w14:textId="77777777" w:rsidTr="009A785D">
        <w:tc>
          <w:tcPr>
            <w:tcW w:w="9214" w:type="dxa"/>
            <w:shd w:val="clear" w:color="auto" w:fill="01C1D6"/>
          </w:tcPr>
          <w:p w14:paraId="26455ACF" w14:textId="77777777" w:rsidR="00062627" w:rsidRPr="00FE389D" w:rsidRDefault="00062627" w:rsidP="00062627">
            <w:pPr>
              <w:spacing w:line="228" w:lineRule="auto"/>
              <w:ind w:right="164"/>
              <w:rPr>
                <w:rFonts w:ascii="Chubb Publico App Light" w:hAnsi="Chubb Publico App Light" w:cs="Arial"/>
                <w:b/>
                <w:color w:val="FFFFFF"/>
              </w:rPr>
            </w:pPr>
            <w:r w:rsidRPr="00FE389D">
              <w:rPr>
                <w:rFonts w:ascii="Chubb Publico App Light" w:hAnsi="Chubb Publico App Light" w:cs="Arial"/>
                <w:b/>
                <w:color w:val="FFFFFF"/>
              </w:rPr>
              <w:t xml:space="preserve">Artículo </w:t>
            </w:r>
            <w:r w:rsidR="00DA57E5" w:rsidRPr="00FE389D">
              <w:rPr>
                <w:rFonts w:ascii="Chubb Publico App Light" w:hAnsi="Chubb Publico App Light" w:cs="Arial"/>
                <w:b/>
                <w:color w:val="FFFFFF"/>
              </w:rPr>
              <w:t>4</w:t>
            </w:r>
            <w:r w:rsidRPr="00FE389D">
              <w:rPr>
                <w:rFonts w:ascii="Chubb Publico App Light" w:hAnsi="Chubb Publico App Light" w:cs="Arial"/>
                <w:b/>
                <w:color w:val="FFFFFF"/>
              </w:rPr>
              <w:t>°     Terminación de la Cobertura</w:t>
            </w:r>
          </w:p>
        </w:tc>
      </w:tr>
    </w:tbl>
    <w:p w14:paraId="5E7D522A" w14:textId="77777777" w:rsidR="0055675A" w:rsidRPr="00FE389D" w:rsidRDefault="0055675A" w:rsidP="00062627">
      <w:pPr>
        <w:spacing w:line="228" w:lineRule="auto"/>
        <w:ind w:right="141"/>
        <w:rPr>
          <w:rFonts w:ascii="Chubb Publico App Light" w:eastAsia="Times New Roman" w:hAnsi="Chubb Publico App Light" w:cs="Arial"/>
          <w:b/>
          <w:szCs w:val="20"/>
          <w:lang w:val="es-ES" w:eastAsia="es-ES"/>
        </w:rPr>
      </w:pPr>
    </w:p>
    <w:p w14:paraId="08C5F193" w14:textId="03D43265" w:rsidR="00063F6C" w:rsidRDefault="003903D7" w:rsidP="00E74F96">
      <w:pPr>
        <w:spacing w:line="228" w:lineRule="auto"/>
        <w:ind w:right="141"/>
        <w:rPr>
          <w:rFonts w:ascii="Chubb Publico App Light" w:eastAsia="Times New Roman" w:hAnsi="Chubb Publico App Light" w:cs="Arial"/>
          <w:szCs w:val="20"/>
          <w:lang w:val="es-ES" w:eastAsia="es-ES"/>
        </w:rPr>
      </w:pPr>
      <w:r w:rsidRPr="00FE389D">
        <w:rPr>
          <w:rFonts w:ascii="Chubb Publico App Light" w:eastAsia="Times New Roman" w:hAnsi="Chubb Publico App Light" w:cs="Arial"/>
          <w:szCs w:val="20"/>
          <w:lang w:val="es-ES" w:eastAsia="es-ES"/>
        </w:rPr>
        <w:t>La cobertura prevista por esta Cláusula Adicional cesará en la fecha en que termine(n) la(s) cobertura(s) principal(es), cualquiera sea la causa.</w:t>
      </w:r>
    </w:p>
    <w:p w14:paraId="2CD13F7D" w14:textId="1817F96A" w:rsidR="003903D7" w:rsidRPr="00FE389D" w:rsidRDefault="00063F6C" w:rsidP="00063F6C">
      <w:pPr>
        <w:rPr>
          <w:rFonts w:ascii="Chubb Publico App Light" w:eastAsia="Times New Roman" w:hAnsi="Chubb Publico App Light" w:cs="Arial"/>
          <w:szCs w:val="20"/>
          <w:lang w:val="es-ES" w:eastAsia="es-ES"/>
        </w:rPr>
      </w:pPr>
      <w:r>
        <w:rPr>
          <w:rFonts w:ascii="Chubb Publico App Light" w:eastAsia="Times New Roman" w:hAnsi="Chubb Publico App Light" w:cs="Arial"/>
          <w:szCs w:val="20"/>
          <w:lang w:val="es-ES" w:eastAsia="es-ES"/>
        </w:rPr>
        <w:br w:type="page"/>
      </w: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062627" w:rsidRPr="00FE389D" w14:paraId="4F47C5C7" w14:textId="77777777" w:rsidTr="009A785D">
        <w:tc>
          <w:tcPr>
            <w:tcW w:w="9214" w:type="dxa"/>
            <w:shd w:val="clear" w:color="auto" w:fill="01C1D6"/>
          </w:tcPr>
          <w:p w14:paraId="727D62E4" w14:textId="77777777" w:rsidR="00062627" w:rsidRPr="00FE389D" w:rsidRDefault="00062627" w:rsidP="00062627">
            <w:pPr>
              <w:spacing w:line="228" w:lineRule="auto"/>
              <w:ind w:right="164"/>
              <w:rPr>
                <w:rFonts w:ascii="Chubb Publico App Light" w:hAnsi="Chubb Publico App Light" w:cs="Arial"/>
                <w:b/>
                <w:color w:val="FFFFFF"/>
              </w:rPr>
            </w:pPr>
            <w:r w:rsidRPr="00FE389D">
              <w:rPr>
                <w:rFonts w:ascii="Chubb Publico App Light" w:hAnsi="Chubb Publico App Light" w:cs="Arial"/>
                <w:b/>
                <w:color w:val="FFFFFF"/>
              </w:rPr>
              <w:t xml:space="preserve">Artículo </w:t>
            </w:r>
            <w:r w:rsidR="00DA57E5" w:rsidRPr="00FE389D">
              <w:rPr>
                <w:rFonts w:ascii="Chubb Publico App Light" w:hAnsi="Chubb Publico App Light" w:cs="Arial"/>
                <w:b/>
                <w:color w:val="FFFFFF"/>
              </w:rPr>
              <w:t>5</w:t>
            </w:r>
            <w:r w:rsidRPr="00FE389D">
              <w:rPr>
                <w:rFonts w:ascii="Chubb Publico App Light" w:hAnsi="Chubb Publico App Light" w:cs="Arial"/>
                <w:b/>
                <w:color w:val="FFFFFF"/>
              </w:rPr>
              <w:t>°     Aviso del Siniestro y Procedimiento para Solicitar la Cobertura</w:t>
            </w:r>
          </w:p>
        </w:tc>
      </w:tr>
    </w:tbl>
    <w:p w14:paraId="0F7B545D" w14:textId="77777777" w:rsidR="0055675A" w:rsidRPr="00FE389D" w:rsidRDefault="0055675A" w:rsidP="00E74F96">
      <w:pPr>
        <w:spacing w:line="228" w:lineRule="auto"/>
        <w:ind w:right="141"/>
        <w:rPr>
          <w:rFonts w:ascii="Chubb Publico App Light" w:eastAsia="Times New Roman" w:hAnsi="Chubb Publico App Light" w:cs="Arial"/>
          <w:b/>
          <w:szCs w:val="20"/>
          <w:lang w:val="es-ES" w:eastAsia="es-ES"/>
        </w:rPr>
      </w:pPr>
    </w:p>
    <w:p w14:paraId="257EE9B2" w14:textId="77777777" w:rsidR="00063F6C" w:rsidRPr="00063F6C" w:rsidRDefault="00063F6C" w:rsidP="00063F6C">
      <w:pPr>
        <w:spacing w:line="228" w:lineRule="auto"/>
        <w:ind w:right="141"/>
        <w:jc w:val="both"/>
        <w:rPr>
          <w:rFonts w:ascii="Chubb Publico App Light" w:eastAsia="Times New Roman" w:hAnsi="Chubb Publico App Light" w:cs="Arial"/>
          <w:b/>
          <w:szCs w:val="20"/>
          <w:lang w:eastAsia="es-ES"/>
        </w:rPr>
      </w:pPr>
      <w:r w:rsidRPr="00063F6C">
        <w:rPr>
          <w:rFonts w:ascii="Chubb Publico App Light" w:eastAsia="Times New Roman" w:hAnsi="Chubb Publico App Light" w:cs="Arial"/>
          <w:b/>
          <w:szCs w:val="20"/>
          <w:lang w:eastAsia="es-ES"/>
        </w:rPr>
        <w:t xml:space="preserve">Aviso: </w:t>
      </w:r>
      <w:proofErr w:type="gramStart"/>
      <w:r w:rsidRPr="00063F6C">
        <w:rPr>
          <w:rFonts w:ascii="Chubb Publico App Light" w:eastAsia="Times New Roman" w:hAnsi="Chubb Publico App Light" w:cs="Arial"/>
          <w:b/>
          <w:szCs w:val="20"/>
          <w:lang w:eastAsia="es-ES"/>
        </w:rPr>
        <w:t>Dar aviso</w:t>
      </w:r>
      <w:proofErr w:type="gramEnd"/>
      <w:r w:rsidRPr="00063F6C">
        <w:rPr>
          <w:rFonts w:ascii="Chubb Publico App Light" w:eastAsia="Times New Roman" w:hAnsi="Chubb Publico App Light" w:cs="Arial"/>
          <w:b/>
          <w:szCs w:val="20"/>
          <w:lang w:eastAsia="es-ES"/>
        </w:rPr>
        <w:t xml:space="preserve"> a LA COMPAÑÍA por cualquiera de los medios de comunicación pactados de la ocurrencia del siniestro, en un plazo no mayor a treinta (30) días calendarios siguientes a la fecha de conocido el suceso, o desde que tomó conocimiento del beneficio, o después de dicho plazo tan pronto como sea posible, siempre y cuando el retraso obedezca a motivos de fuerza mayor, caso fortuito o imposibilidad de hecho.</w:t>
      </w:r>
    </w:p>
    <w:p w14:paraId="10D81088" w14:textId="77777777" w:rsidR="00063F6C" w:rsidRPr="00063F6C" w:rsidRDefault="00063F6C" w:rsidP="00063F6C">
      <w:pPr>
        <w:spacing w:line="228" w:lineRule="auto"/>
        <w:ind w:right="141"/>
        <w:jc w:val="both"/>
        <w:rPr>
          <w:rFonts w:ascii="Chubb Publico App Light" w:eastAsia="Times New Roman" w:hAnsi="Chubb Publico App Light" w:cs="Arial"/>
          <w:b/>
          <w:szCs w:val="20"/>
          <w:lang w:eastAsia="es-ES"/>
        </w:rPr>
      </w:pPr>
    </w:p>
    <w:p w14:paraId="4BFEF418" w14:textId="77777777" w:rsidR="00063F6C" w:rsidRPr="00063F6C" w:rsidRDefault="00063F6C" w:rsidP="00063F6C">
      <w:pPr>
        <w:spacing w:line="228" w:lineRule="auto"/>
        <w:ind w:right="141"/>
        <w:jc w:val="both"/>
        <w:rPr>
          <w:rFonts w:ascii="Chubb Publico App Light" w:eastAsia="Times New Roman" w:hAnsi="Chubb Publico App Light" w:cs="Arial"/>
          <w:b/>
          <w:szCs w:val="20"/>
          <w:lang w:eastAsia="es-ES"/>
        </w:rPr>
      </w:pPr>
      <w:r w:rsidRPr="00063F6C">
        <w:rPr>
          <w:rFonts w:ascii="Chubb Publico App Light" w:eastAsia="Times New Roman" w:hAnsi="Chubb Publico App Light" w:cs="Arial"/>
          <w:b/>
          <w:szCs w:val="20"/>
          <w:lang w:eastAsia="es-ES"/>
        </w:rPr>
        <w:t>Documentos: Posteriormente, para la Solicitud de Cobertura, deberán presentar en las oficinas de la COMPAÑÍA los siguientes documentos (en original o certificación de reproducción notarial, antes copia legalizada). Los Beneficiarios podrán presentar los documentos en cualquier momento, sin plazo límite específico, pero antes del plazo de prescripción establecido por la normatividad vigente:</w:t>
      </w:r>
    </w:p>
    <w:p w14:paraId="0EE70986" w14:textId="77777777" w:rsidR="00063F6C" w:rsidRPr="00063F6C" w:rsidRDefault="00063F6C" w:rsidP="00063F6C">
      <w:pPr>
        <w:spacing w:line="228" w:lineRule="auto"/>
        <w:ind w:right="141"/>
        <w:rPr>
          <w:rFonts w:ascii="Chubb Publico App Light" w:eastAsia="Times New Roman" w:hAnsi="Chubb Publico App Light" w:cs="Arial"/>
          <w:b/>
          <w:szCs w:val="20"/>
          <w:lang w:eastAsia="es-ES"/>
        </w:rPr>
      </w:pPr>
    </w:p>
    <w:p w14:paraId="50651420" w14:textId="77777777" w:rsidR="00063F6C" w:rsidRPr="00063F6C" w:rsidRDefault="00063F6C" w:rsidP="00063F6C">
      <w:pPr>
        <w:spacing w:line="228" w:lineRule="auto"/>
        <w:ind w:right="141"/>
        <w:rPr>
          <w:rFonts w:ascii="Chubb Publico App Light" w:eastAsia="Times New Roman" w:hAnsi="Chubb Publico App Light" w:cs="Arial"/>
          <w:b/>
          <w:szCs w:val="20"/>
          <w:lang w:eastAsia="es-ES"/>
        </w:rPr>
      </w:pPr>
      <w:r w:rsidRPr="00063F6C">
        <w:rPr>
          <w:rFonts w:ascii="Chubb Publico App Light" w:eastAsia="Times New Roman" w:hAnsi="Chubb Publico App Light" w:cs="Arial"/>
          <w:b/>
          <w:szCs w:val="20"/>
          <w:lang w:eastAsia="es-ES"/>
        </w:rPr>
        <w:t>Para el caso de Traslados Internacionales:</w:t>
      </w:r>
    </w:p>
    <w:p w14:paraId="50C1DD2D" w14:textId="77777777" w:rsidR="00063F6C" w:rsidRPr="00063F6C" w:rsidRDefault="00063F6C" w:rsidP="00063F6C">
      <w:pPr>
        <w:spacing w:line="228" w:lineRule="auto"/>
        <w:ind w:right="141"/>
        <w:rPr>
          <w:rFonts w:ascii="Chubb Publico App Light" w:eastAsia="Times New Roman" w:hAnsi="Chubb Publico App Light" w:cs="Arial"/>
          <w:b/>
          <w:szCs w:val="20"/>
          <w:lang w:eastAsia="es-ES"/>
        </w:rPr>
      </w:pPr>
    </w:p>
    <w:p w14:paraId="384EE11D" w14:textId="77777777" w:rsidR="00063F6C" w:rsidRPr="00063F6C" w:rsidRDefault="00063F6C" w:rsidP="00063F6C">
      <w:pPr>
        <w:pStyle w:val="Prrafodelista"/>
        <w:numPr>
          <w:ilvl w:val="0"/>
          <w:numId w:val="10"/>
        </w:numPr>
        <w:spacing w:line="228" w:lineRule="auto"/>
        <w:ind w:right="141"/>
        <w:rPr>
          <w:rFonts w:ascii="Chubb Publico App Light" w:eastAsia="Times New Roman" w:hAnsi="Chubb Publico App Light" w:cs="Arial"/>
          <w:b/>
          <w:szCs w:val="20"/>
          <w:lang w:eastAsia="es-ES"/>
        </w:rPr>
      </w:pPr>
      <w:r w:rsidRPr="00063F6C">
        <w:rPr>
          <w:rFonts w:ascii="Chubb Publico App Light" w:eastAsia="Times New Roman" w:hAnsi="Chubb Publico App Light" w:cs="Arial"/>
          <w:b/>
          <w:szCs w:val="20"/>
          <w:lang w:eastAsia="es-ES"/>
        </w:rPr>
        <w:t>La autorización de la autoridad nacional competente, según el país en que ocurra el fallecimiento para el traslado del ASEGURADO.</w:t>
      </w:r>
    </w:p>
    <w:p w14:paraId="451EE03D" w14:textId="77777777" w:rsidR="00063F6C" w:rsidRPr="00063F6C" w:rsidRDefault="00063F6C" w:rsidP="00063F6C">
      <w:pPr>
        <w:pStyle w:val="Prrafodelista"/>
        <w:numPr>
          <w:ilvl w:val="0"/>
          <w:numId w:val="10"/>
        </w:numPr>
        <w:spacing w:line="228" w:lineRule="auto"/>
        <w:ind w:right="141"/>
        <w:rPr>
          <w:rFonts w:ascii="Chubb Publico App Light" w:eastAsia="Times New Roman" w:hAnsi="Chubb Publico App Light" w:cs="Arial"/>
          <w:b/>
          <w:szCs w:val="20"/>
          <w:lang w:eastAsia="es-ES"/>
        </w:rPr>
      </w:pPr>
      <w:r w:rsidRPr="00063F6C">
        <w:rPr>
          <w:rFonts w:ascii="Chubb Publico App Light" w:eastAsia="Times New Roman" w:hAnsi="Chubb Publico App Light" w:cs="Arial"/>
          <w:b/>
          <w:szCs w:val="20"/>
          <w:lang w:eastAsia="es-ES"/>
        </w:rPr>
        <w:t>Prueba Molecular positiva a Covid-19 con la precisión de fecha de diagnóstico.</w:t>
      </w:r>
    </w:p>
    <w:p w14:paraId="4C8D61AC" w14:textId="77777777" w:rsidR="00063F6C" w:rsidRPr="00063F6C" w:rsidRDefault="00063F6C" w:rsidP="00063F6C">
      <w:pPr>
        <w:pStyle w:val="Prrafodelista"/>
        <w:numPr>
          <w:ilvl w:val="0"/>
          <w:numId w:val="10"/>
        </w:numPr>
        <w:spacing w:line="228" w:lineRule="auto"/>
        <w:ind w:right="141"/>
        <w:jc w:val="both"/>
        <w:rPr>
          <w:rFonts w:ascii="Chubb Publico App Light" w:eastAsia="Times New Roman" w:hAnsi="Chubb Publico App Light" w:cs="Arial"/>
          <w:b/>
          <w:szCs w:val="20"/>
          <w:lang w:eastAsia="es-ES"/>
        </w:rPr>
      </w:pPr>
      <w:r w:rsidRPr="00063F6C">
        <w:rPr>
          <w:rFonts w:ascii="Chubb Publico App Light" w:eastAsia="Times New Roman" w:hAnsi="Chubb Publico App Light" w:cs="Arial"/>
          <w:b/>
          <w:szCs w:val="20"/>
          <w:lang w:eastAsia="es-ES"/>
        </w:rPr>
        <w:t>Certificado Médico o equivalente expresando causa de fallecimiento del ASEGURADO.</w:t>
      </w:r>
    </w:p>
    <w:p w14:paraId="66E8D155" w14:textId="77777777" w:rsidR="00063F6C" w:rsidRPr="00063F6C" w:rsidRDefault="00063F6C" w:rsidP="00063F6C">
      <w:pPr>
        <w:pStyle w:val="Prrafodelista"/>
        <w:numPr>
          <w:ilvl w:val="0"/>
          <w:numId w:val="10"/>
        </w:numPr>
        <w:spacing w:line="228" w:lineRule="auto"/>
        <w:ind w:right="141"/>
        <w:jc w:val="both"/>
        <w:rPr>
          <w:rFonts w:ascii="Chubb Publico App Light" w:eastAsia="Times New Roman" w:hAnsi="Chubb Publico App Light" w:cs="Arial"/>
          <w:b/>
          <w:szCs w:val="20"/>
          <w:lang w:eastAsia="es-ES"/>
        </w:rPr>
      </w:pPr>
      <w:r w:rsidRPr="00063F6C">
        <w:rPr>
          <w:rFonts w:ascii="Chubb Publico App Light" w:eastAsia="Times New Roman" w:hAnsi="Chubb Publico App Light" w:cs="Arial"/>
          <w:b/>
          <w:szCs w:val="20"/>
          <w:lang w:eastAsia="es-ES"/>
        </w:rPr>
        <w:t>Acta de Defunción del ASEGURADO.</w:t>
      </w:r>
    </w:p>
    <w:p w14:paraId="65A7BE6B" w14:textId="77777777" w:rsidR="00063F6C" w:rsidRDefault="00063F6C" w:rsidP="00063F6C">
      <w:pPr>
        <w:spacing w:line="228" w:lineRule="auto"/>
        <w:ind w:right="141"/>
        <w:jc w:val="both"/>
        <w:rPr>
          <w:rFonts w:ascii="Chubb Publico App Light" w:eastAsia="Times New Roman" w:hAnsi="Chubb Publico App Light" w:cs="Arial"/>
          <w:b/>
          <w:szCs w:val="20"/>
          <w:lang w:eastAsia="es-ES"/>
        </w:rPr>
      </w:pPr>
    </w:p>
    <w:p w14:paraId="0CB39F85" w14:textId="23E36509" w:rsidR="00063F6C" w:rsidRPr="00063F6C" w:rsidRDefault="00063F6C" w:rsidP="00063F6C">
      <w:pPr>
        <w:spacing w:line="228" w:lineRule="auto"/>
        <w:ind w:right="141"/>
        <w:jc w:val="both"/>
        <w:rPr>
          <w:rFonts w:ascii="Chubb Publico App Light" w:eastAsia="Times New Roman" w:hAnsi="Chubb Publico App Light" w:cs="Arial"/>
          <w:b/>
          <w:szCs w:val="20"/>
          <w:lang w:eastAsia="es-ES"/>
        </w:rPr>
      </w:pPr>
      <w:r w:rsidRPr="00063F6C">
        <w:rPr>
          <w:rFonts w:ascii="Chubb Publico App Light" w:eastAsia="Times New Roman" w:hAnsi="Chubb Publico App Light" w:cs="Arial"/>
          <w:b/>
          <w:szCs w:val="20"/>
          <w:lang w:eastAsia="es-ES"/>
        </w:rPr>
        <w:t>Para el caso de Traslados Nacionales:</w:t>
      </w:r>
    </w:p>
    <w:p w14:paraId="61FB6B89" w14:textId="77777777" w:rsidR="00063F6C" w:rsidRPr="00063F6C" w:rsidRDefault="00063F6C" w:rsidP="00063F6C">
      <w:pPr>
        <w:spacing w:line="228" w:lineRule="auto"/>
        <w:ind w:right="141"/>
        <w:jc w:val="both"/>
        <w:rPr>
          <w:rFonts w:ascii="Chubb Publico App Light" w:eastAsia="Times New Roman" w:hAnsi="Chubb Publico App Light" w:cs="Arial"/>
          <w:b/>
          <w:szCs w:val="20"/>
          <w:lang w:eastAsia="es-ES"/>
        </w:rPr>
      </w:pPr>
    </w:p>
    <w:p w14:paraId="055945C8" w14:textId="77777777" w:rsidR="00063F6C" w:rsidRPr="00063F6C" w:rsidRDefault="00063F6C" w:rsidP="00063F6C">
      <w:pPr>
        <w:pStyle w:val="Prrafodelista"/>
        <w:numPr>
          <w:ilvl w:val="0"/>
          <w:numId w:val="11"/>
        </w:numPr>
        <w:spacing w:line="228" w:lineRule="auto"/>
        <w:ind w:right="141"/>
        <w:jc w:val="both"/>
        <w:rPr>
          <w:rFonts w:ascii="Chubb Publico App Light" w:eastAsia="Times New Roman" w:hAnsi="Chubb Publico App Light" w:cs="Arial"/>
          <w:b/>
          <w:szCs w:val="20"/>
          <w:lang w:eastAsia="es-ES"/>
        </w:rPr>
      </w:pPr>
      <w:r w:rsidRPr="00063F6C">
        <w:rPr>
          <w:rFonts w:ascii="Chubb Publico App Light" w:eastAsia="Times New Roman" w:hAnsi="Chubb Publico App Light" w:cs="Arial"/>
          <w:b/>
          <w:szCs w:val="20"/>
          <w:lang w:eastAsia="es-ES"/>
        </w:rPr>
        <w:t>Autorización Sanitaria para Traslado del ASEGURADO emitida por el Ministerio de Salud.</w:t>
      </w:r>
    </w:p>
    <w:p w14:paraId="4CD6C96B" w14:textId="77777777" w:rsidR="00063F6C" w:rsidRPr="00063F6C" w:rsidRDefault="00063F6C" w:rsidP="00063F6C">
      <w:pPr>
        <w:pStyle w:val="Prrafodelista"/>
        <w:numPr>
          <w:ilvl w:val="0"/>
          <w:numId w:val="11"/>
        </w:numPr>
        <w:spacing w:line="228" w:lineRule="auto"/>
        <w:ind w:right="141"/>
        <w:jc w:val="both"/>
        <w:rPr>
          <w:rFonts w:ascii="Chubb Publico App Light" w:eastAsia="Times New Roman" w:hAnsi="Chubb Publico App Light" w:cs="Arial"/>
          <w:b/>
          <w:szCs w:val="20"/>
          <w:lang w:eastAsia="es-ES"/>
        </w:rPr>
      </w:pPr>
      <w:r w:rsidRPr="00063F6C">
        <w:rPr>
          <w:rFonts w:ascii="Chubb Publico App Light" w:eastAsia="Times New Roman" w:hAnsi="Chubb Publico App Light" w:cs="Arial"/>
          <w:b/>
          <w:szCs w:val="20"/>
          <w:lang w:eastAsia="es-ES"/>
        </w:rPr>
        <w:t>Prueba Molecular positiva a Covid-19 con la precisión de fecha de diagnóstico.</w:t>
      </w:r>
    </w:p>
    <w:p w14:paraId="66F9FDD0" w14:textId="77777777" w:rsidR="00063F6C" w:rsidRPr="00063F6C" w:rsidRDefault="00063F6C" w:rsidP="00063F6C">
      <w:pPr>
        <w:pStyle w:val="Prrafodelista"/>
        <w:numPr>
          <w:ilvl w:val="0"/>
          <w:numId w:val="11"/>
        </w:numPr>
        <w:spacing w:line="228" w:lineRule="auto"/>
        <w:ind w:right="141"/>
        <w:jc w:val="both"/>
        <w:rPr>
          <w:rFonts w:ascii="Chubb Publico App Light" w:eastAsia="Times New Roman" w:hAnsi="Chubb Publico App Light" w:cs="Arial"/>
          <w:b/>
          <w:szCs w:val="20"/>
          <w:lang w:eastAsia="es-ES"/>
        </w:rPr>
      </w:pPr>
      <w:r w:rsidRPr="00063F6C">
        <w:rPr>
          <w:rFonts w:ascii="Chubb Publico App Light" w:eastAsia="Times New Roman" w:hAnsi="Chubb Publico App Light" w:cs="Arial"/>
          <w:b/>
          <w:szCs w:val="20"/>
          <w:lang w:eastAsia="es-ES"/>
        </w:rPr>
        <w:t>Certificado Médico o equivalente expresando causa de fallecimiento del ASEGURADO.</w:t>
      </w:r>
    </w:p>
    <w:p w14:paraId="1F8AFCA4" w14:textId="77777777" w:rsidR="00063F6C" w:rsidRPr="00063F6C" w:rsidRDefault="00063F6C" w:rsidP="00063F6C">
      <w:pPr>
        <w:pStyle w:val="Prrafodelista"/>
        <w:numPr>
          <w:ilvl w:val="0"/>
          <w:numId w:val="11"/>
        </w:numPr>
        <w:spacing w:line="228" w:lineRule="auto"/>
        <w:ind w:right="141"/>
        <w:jc w:val="both"/>
        <w:rPr>
          <w:rFonts w:ascii="Chubb Publico App Light" w:eastAsia="Times New Roman" w:hAnsi="Chubb Publico App Light" w:cs="Arial"/>
          <w:b/>
          <w:szCs w:val="20"/>
          <w:lang w:eastAsia="es-ES"/>
        </w:rPr>
      </w:pPr>
      <w:r w:rsidRPr="00063F6C">
        <w:rPr>
          <w:rFonts w:ascii="Chubb Publico App Light" w:eastAsia="Times New Roman" w:hAnsi="Chubb Publico App Light" w:cs="Arial"/>
          <w:b/>
          <w:szCs w:val="20"/>
          <w:lang w:eastAsia="es-ES"/>
        </w:rPr>
        <w:t>Acta de Defunción del ASEGURADO.</w:t>
      </w:r>
    </w:p>
    <w:p w14:paraId="2C5F90ED" w14:textId="77777777" w:rsidR="00063F6C" w:rsidRDefault="00063F6C" w:rsidP="00063F6C">
      <w:pPr>
        <w:spacing w:line="228" w:lineRule="auto"/>
        <w:ind w:right="141"/>
        <w:jc w:val="both"/>
        <w:rPr>
          <w:rFonts w:ascii="Chubb Publico App Light" w:eastAsia="Times New Roman" w:hAnsi="Chubb Publico App Light" w:cs="Arial"/>
          <w:b/>
          <w:szCs w:val="20"/>
          <w:lang w:eastAsia="es-ES"/>
        </w:rPr>
      </w:pPr>
    </w:p>
    <w:p w14:paraId="320ADE85" w14:textId="7900BD00" w:rsidR="00063F6C" w:rsidRPr="00063F6C" w:rsidRDefault="00063F6C" w:rsidP="00063F6C">
      <w:pPr>
        <w:spacing w:line="228" w:lineRule="auto"/>
        <w:ind w:right="141"/>
        <w:jc w:val="both"/>
        <w:rPr>
          <w:rFonts w:ascii="Chubb Publico App Light" w:eastAsia="Times New Roman" w:hAnsi="Chubb Publico App Light" w:cs="Arial"/>
          <w:b/>
          <w:szCs w:val="20"/>
          <w:lang w:eastAsia="es-ES"/>
        </w:rPr>
      </w:pPr>
      <w:r w:rsidRPr="00063F6C">
        <w:rPr>
          <w:rFonts w:ascii="Chubb Publico App Light" w:eastAsia="Times New Roman" w:hAnsi="Chubb Publico App Light" w:cs="Arial"/>
          <w:b/>
          <w:szCs w:val="20"/>
          <w:lang w:eastAsia="es-ES"/>
        </w:rPr>
        <w:t xml:space="preserve">La COMPAÑÍA tendrá un plazo máximo de treinta (30) días contados desde la recepción completa de los documentos antes indicados, para aprobar o rechazar la solicitud de cobertura; salvo que solicite una prórroga al CONTRATANTE y/o ASEGURADO para realizar nuevas investigaciones y obtener evidencias relacionadas con el siniestro. En caso el CONTRATANTE y/o ASEGURADO no apruebe la solicitud de prórroga presentada por la COMPAÑÍA, ésta se sujetará al procedimiento establecido para tal efecto en el TUPA de la Superintendencia de Banca, Seguros y </w:t>
      </w:r>
      <w:proofErr w:type="spellStart"/>
      <w:r w:rsidRPr="00063F6C">
        <w:rPr>
          <w:rFonts w:ascii="Chubb Publico App Light" w:eastAsia="Times New Roman" w:hAnsi="Chubb Publico App Light" w:cs="Arial"/>
          <w:b/>
          <w:szCs w:val="20"/>
          <w:lang w:eastAsia="es-ES"/>
        </w:rPr>
        <w:t>AFP’s</w:t>
      </w:r>
      <w:proofErr w:type="spellEnd"/>
      <w:r w:rsidRPr="00063F6C">
        <w:rPr>
          <w:rFonts w:ascii="Chubb Publico App Light" w:eastAsia="Times New Roman" w:hAnsi="Chubb Publico App Light" w:cs="Arial"/>
          <w:b/>
          <w:szCs w:val="20"/>
          <w:lang w:eastAsia="es-ES"/>
        </w:rPr>
        <w:t>.</w:t>
      </w:r>
    </w:p>
    <w:p w14:paraId="66075DF8" w14:textId="77777777" w:rsidR="00063F6C" w:rsidRPr="00063F6C" w:rsidRDefault="00063F6C" w:rsidP="00063F6C">
      <w:pPr>
        <w:spacing w:line="228" w:lineRule="auto"/>
        <w:ind w:right="141"/>
        <w:jc w:val="both"/>
        <w:rPr>
          <w:rFonts w:ascii="Chubb Publico App Light" w:eastAsia="Times New Roman" w:hAnsi="Chubb Publico App Light" w:cs="Arial"/>
          <w:b/>
          <w:szCs w:val="20"/>
          <w:lang w:eastAsia="es-ES"/>
        </w:rPr>
      </w:pPr>
    </w:p>
    <w:p w14:paraId="43ACE223" w14:textId="77777777" w:rsidR="00063F6C" w:rsidRPr="00063F6C" w:rsidRDefault="00063F6C" w:rsidP="00063F6C">
      <w:pPr>
        <w:spacing w:line="228" w:lineRule="auto"/>
        <w:ind w:right="141"/>
        <w:jc w:val="both"/>
        <w:rPr>
          <w:rFonts w:ascii="Chubb Publico App Light" w:eastAsia="Times New Roman" w:hAnsi="Chubb Publico App Light" w:cs="Arial"/>
          <w:b/>
          <w:szCs w:val="20"/>
          <w:lang w:eastAsia="es-ES"/>
        </w:rPr>
      </w:pPr>
      <w:r w:rsidRPr="00063F6C">
        <w:rPr>
          <w:rFonts w:ascii="Chubb Publico App Light" w:eastAsia="Times New Roman" w:hAnsi="Chubb Publico App Light" w:cs="Arial"/>
          <w:b/>
          <w:szCs w:val="20"/>
          <w:lang w:eastAsia="es-ES"/>
        </w:rPr>
        <w:t>En caso la COMPAÑÍA requiera aclaraciones o precisiones adicionales, respecto a la documentación e información presentada, la COMPAÑÍA podrá realizar tal requerimiento dentro de los primeros veinte (20) días de recibida la documentación completa presentada para la solicitud de cobertura, lo que suspenderá el plazo de aprobación o rechazo hasta la presentación de la documentación e información correspondiente.</w:t>
      </w:r>
    </w:p>
    <w:p w14:paraId="5A6C39E5" w14:textId="77777777" w:rsidR="00063F6C" w:rsidRPr="00063F6C" w:rsidRDefault="00063F6C" w:rsidP="00063F6C">
      <w:pPr>
        <w:spacing w:line="228" w:lineRule="auto"/>
        <w:ind w:right="141"/>
        <w:jc w:val="both"/>
        <w:rPr>
          <w:rFonts w:ascii="Chubb Publico App Light" w:eastAsia="Times New Roman" w:hAnsi="Chubb Publico App Light" w:cs="Arial"/>
          <w:b/>
          <w:szCs w:val="20"/>
          <w:lang w:eastAsia="es-ES"/>
        </w:rPr>
      </w:pPr>
    </w:p>
    <w:p w14:paraId="04F5F696" w14:textId="77777777" w:rsidR="00063F6C" w:rsidRPr="00063F6C" w:rsidRDefault="00063F6C" w:rsidP="00063F6C">
      <w:pPr>
        <w:spacing w:line="228" w:lineRule="auto"/>
        <w:ind w:right="141"/>
        <w:jc w:val="both"/>
        <w:rPr>
          <w:rFonts w:ascii="Chubb Publico App Light" w:eastAsia="Times New Roman" w:hAnsi="Chubb Publico App Light" w:cs="Arial"/>
          <w:b/>
          <w:szCs w:val="20"/>
          <w:lang w:eastAsia="es-ES"/>
        </w:rPr>
      </w:pPr>
      <w:r w:rsidRPr="00063F6C">
        <w:rPr>
          <w:rFonts w:ascii="Chubb Publico App Light" w:eastAsia="Times New Roman" w:hAnsi="Chubb Publico App Light" w:cs="Arial"/>
          <w:b/>
          <w:szCs w:val="20"/>
          <w:lang w:eastAsia="es-ES"/>
        </w:rPr>
        <w:t>Si la solicitud de cobertura fuese aprobada por La COMPAÑÍA o hubiese transcurrido el plazo de treinta (30) días sin pronunciamiento por parte de la COMPAÑÍA o, de ser el caso, la correspondiente prórroga, se pagará el beneficio dentro de los treinta (30) días calendarios siguientes.</w:t>
      </w:r>
    </w:p>
    <w:p w14:paraId="6B019DA6" w14:textId="77777777" w:rsidR="00063F6C" w:rsidRPr="00063F6C" w:rsidRDefault="00063F6C" w:rsidP="00063F6C">
      <w:pPr>
        <w:spacing w:line="228" w:lineRule="auto"/>
        <w:ind w:right="141"/>
        <w:jc w:val="both"/>
        <w:rPr>
          <w:rFonts w:ascii="Chubb Publico App Light" w:eastAsia="Times New Roman" w:hAnsi="Chubb Publico App Light" w:cs="Arial"/>
          <w:b/>
          <w:szCs w:val="20"/>
          <w:lang w:eastAsia="es-ES"/>
        </w:rPr>
      </w:pPr>
    </w:p>
    <w:p w14:paraId="3809DC3F" w14:textId="77777777" w:rsidR="00063F6C" w:rsidRPr="00063F6C" w:rsidRDefault="00063F6C" w:rsidP="00063F6C">
      <w:pPr>
        <w:spacing w:line="228" w:lineRule="auto"/>
        <w:ind w:right="141"/>
        <w:jc w:val="both"/>
        <w:rPr>
          <w:rFonts w:ascii="Chubb Publico App Light" w:eastAsia="Times New Roman" w:hAnsi="Chubb Publico App Light" w:cs="Arial"/>
          <w:b/>
          <w:szCs w:val="20"/>
          <w:lang w:eastAsia="es-ES"/>
        </w:rPr>
      </w:pPr>
      <w:r w:rsidRPr="00063F6C">
        <w:rPr>
          <w:rFonts w:ascii="Chubb Publico App Light" w:eastAsia="Times New Roman" w:hAnsi="Chubb Publico App Light" w:cs="Arial"/>
          <w:b/>
          <w:szCs w:val="20"/>
          <w:lang w:eastAsia="es-ES"/>
        </w:rPr>
        <w:t>En casos en los que legalmente deba practicarse una necropsia y/o dosaje etílico, y los mismos no se lleven a cabo por negativa de los familiares o el ASEGURADO, la COMPAÑÍA quedará liberada de pagar la indemnización o beneficio pactado, transcurrido el plazo legal para solicitar la cobertura sin presentarse dichos documentos.</w:t>
      </w:r>
    </w:p>
    <w:p w14:paraId="14421022" w14:textId="77777777" w:rsidR="004C0C79" w:rsidRPr="00063F6C" w:rsidRDefault="004C0C79" w:rsidP="00063F6C">
      <w:pPr>
        <w:spacing w:line="228" w:lineRule="auto"/>
        <w:ind w:right="141"/>
        <w:jc w:val="both"/>
        <w:rPr>
          <w:rFonts w:ascii="Chubb Publico App Light" w:eastAsia="Times New Roman" w:hAnsi="Chubb Publico App Light" w:cs="Arial"/>
          <w:b/>
          <w:szCs w:val="20"/>
          <w:lang w:eastAsia="es-ES"/>
        </w:rPr>
      </w:pPr>
    </w:p>
    <w:sectPr w:rsidR="004C0C79" w:rsidRPr="00063F6C" w:rsidSect="009518BB">
      <w:pgSz w:w="12240" w:h="15840" w:code="1"/>
      <w:pgMar w:top="2127" w:right="1325" w:bottom="1134" w:left="1560" w:header="709" w:footer="9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A2178" w14:textId="77777777" w:rsidR="00006EEB" w:rsidRDefault="00006EEB" w:rsidP="00A1309A">
      <w:r>
        <w:separator/>
      </w:r>
    </w:p>
  </w:endnote>
  <w:endnote w:type="continuationSeparator" w:id="0">
    <w:p w14:paraId="0C2568F0" w14:textId="77777777" w:rsidR="00006EEB" w:rsidRDefault="00006EEB" w:rsidP="00A13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Euro">
    <w:altName w:val="Courier New"/>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hubb Publico App Light">
    <w:panose1 w:val="02040302060504060203"/>
    <w:charset w:val="00"/>
    <w:family w:val="roman"/>
    <w:pitch w:val="variable"/>
    <w:sig w:usb0="00000007" w:usb1="00000000" w:usb2="00000000" w:usb3="00000000" w:csb0="00000093"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13594" w14:textId="77777777" w:rsidR="00006EEB" w:rsidRDefault="00006EEB" w:rsidP="00A1309A">
      <w:r>
        <w:separator/>
      </w:r>
    </w:p>
  </w:footnote>
  <w:footnote w:type="continuationSeparator" w:id="0">
    <w:p w14:paraId="1DC3722C" w14:textId="77777777" w:rsidR="00006EEB" w:rsidRDefault="00006EEB" w:rsidP="00A130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45DE"/>
    <w:multiLevelType w:val="hybridMultilevel"/>
    <w:tmpl w:val="D07EE854"/>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E28477D"/>
    <w:multiLevelType w:val="hybridMultilevel"/>
    <w:tmpl w:val="0162885C"/>
    <w:lvl w:ilvl="0" w:tplc="0409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125F6C56"/>
    <w:multiLevelType w:val="multilevel"/>
    <w:tmpl w:val="CFDCD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3526D5"/>
    <w:multiLevelType w:val="hybridMultilevel"/>
    <w:tmpl w:val="C63466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2E551FA8"/>
    <w:multiLevelType w:val="hybridMultilevel"/>
    <w:tmpl w:val="4678DFB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15:restartNumberingAfterBreak="0">
    <w:nsid w:val="303C28A6"/>
    <w:multiLevelType w:val="multilevel"/>
    <w:tmpl w:val="2D684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BB6E8B"/>
    <w:multiLevelType w:val="hybridMultilevel"/>
    <w:tmpl w:val="49CC7C02"/>
    <w:lvl w:ilvl="0" w:tplc="EFBC8978">
      <w:start w:val="1"/>
      <w:numFmt w:val="lowerLetter"/>
      <w:lvlText w:val="%1)"/>
      <w:lvlJc w:val="left"/>
      <w:pPr>
        <w:ind w:left="720" w:hanging="360"/>
      </w:pPr>
      <w:rPr>
        <w:b/>
        <w:bCs/>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60846A8F"/>
    <w:multiLevelType w:val="hybridMultilevel"/>
    <w:tmpl w:val="9A54082A"/>
    <w:lvl w:ilvl="0" w:tplc="0409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66B86640"/>
    <w:multiLevelType w:val="hybridMultilevel"/>
    <w:tmpl w:val="CF2C894A"/>
    <w:lvl w:ilvl="0" w:tplc="04090017">
      <w:start w:val="1"/>
      <w:numFmt w:val="lowerLetter"/>
      <w:lvlText w:val="%1)"/>
      <w:lvlJc w:val="left"/>
      <w:pPr>
        <w:tabs>
          <w:tab w:val="num" w:pos="599"/>
        </w:tabs>
        <w:ind w:left="599" w:hanging="360"/>
      </w:pPr>
    </w:lvl>
    <w:lvl w:ilvl="1" w:tplc="04090019" w:tentative="1">
      <w:start w:val="1"/>
      <w:numFmt w:val="lowerLetter"/>
      <w:lvlText w:val="%2."/>
      <w:lvlJc w:val="left"/>
      <w:pPr>
        <w:tabs>
          <w:tab w:val="num" w:pos="1319"/>
        </w:tabs>
        <w:ind w:left="1319" w:hanging="360"/>
      </w:pPr>
    </w:lvl>
    <w:lvl w:ilvl="2" w:tplc="0409001B" w:tentative="1">
      <w:start w:val="1"/>
      <w:numFmt w:val="lowerRoman"/>
      <w:lvlText w:val="%3."/>
      <w:lvlJc w:val="right"/>
      <w:pPr>
        <w:tabs>
          <w:tab w:val="num" w:pos="2039"/>
        </w:tabs>
        <w:ind w:left="2039" w:hanging="180"/>
      </w:pPr>
    </w:lvl>
    <w:lvl w:ilvl="3" w:tplc="0409000F" w:tentative="1">
      <w:start w:val="1"/>
      <w:numFmt w:val="decimal"/>
      <w:lvlText w:val="%4."/>
      <w:lvlJc w:val="left"/>
      <w:pPr>
        <w:tabs>
          <w:tab w:val="num" w:pos="2759"/>
        </w:tabs>
        <w:ind w:left="2759" w:hanging="360"/>
      </w:pPr>
    </w:lvl>
    <w:lvl w:ilvl="4" w:tplc="04090019" w:tentative="1">
      <w:start w:val="1"/>
      <w:numFmt w:val="lowerLetter"/>
      <w:lvlText w:val="%5."/>
      <w:lvlJc w:val="left"/>
      <w:pPr>
        <w:tabs>
          <w:tab w:val="num" w:pos="3479"/>
        </w:tabs>
        <w:ind w:left="3479" w:hanging="360"/>
      </w:pPr>
    </w:lvl>
    <w:lvl w:ilvl="5" w:tplc="0409001B" w:tentative="1">
      <w:start w:val="1"/>
      <w:numFmt w:val="lowerRoman"/>
      <w:lvlText w:val="%6."/>
      <w:lvlJc w:val="right"/>
      <w:pPr>
        <w:tabs>
          <w:tab w:val="num" w:pos="4199"/>
        </w:tabs>
        <w:ind w:left="4199" w:hanging="180"/>
      </w:pPr>
    </w:lvl>
    <w:lvl w:ilvl="6" w:tplc="0409000F" w:tentative="1">
      <w:start w:val="1"/>
      <w:numFmt w:val="decimal"/>
      <w:lvlText w:val="%7."/>
      <w:lvlJc w:val="left"/>
      <w:pPr>
        <w:tabs>
          <w:tab w:val="num" w:pos="4919"/>
        </w:tabs>
        <w:ind w:left="4919" w:hanging="360"/>
      </w:pPr>
    </w:lvl>
    <w:lvl w:ilvl="7" w:tplc="04090019" w:tentative="1">
      <w:start w:val="1"/>
      <w:numFmt w:val="lowerLetter"/>
      <w:lvlText w:val="%8."/>
      <w:lvlJc w:val="left"/>
      <w:pPr>
        <w:tabs>
          <w:tab w:val="num" w:pos="5639"/>
        </w:tabs>
        <w:ind w:left="5639" w:hanging="360"/>
      </w:pPr>
    </w:lvl>
    <w:lvl w:ilvl="8" w:tplc="0409001B" w:tentative="1">
      <w:start w:val="1"/>
      <w:numFmt w:val="lowerRoman"/>
      <w:lvlText w:val="%9."/>
      <w:lvlJc w:val="right"/>
      <w:pPr>
        <w:tabs>
          <w:tab w:val="num" w:pos="6359"/>
        </w:tabs>
        <w:ind w:left="6359" w:hanging="180"/>
      </w:pPr>
    </w:lvl>
  </w:abstractNum>
  <w:abstractNum w:abstractNumId="9" w15:restartNumberingAfterBreak="0">
    <w:nsid w:val="695E05A9"/>
    <w:multiLevelType w:val="hybridMultilevel"/>
    <w:tmpl w:val="8D50DF3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15:restartNumberingAfterBreak="0">
    <w:nsid w:val="6E062D2A"/>
    <w:multiLevelType w:val="hybridMultilevel"/>
    <w:tmpl w:val="D8224376"/>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681707429">
    <w:abstractNumId w:val="0"/>
  </w:num>
  <w:num w:numId="2" w16cid:durableId="1898930235">
    <w:abstractNumId w:val="8"/>
  </w:num>
  <w:num w:numId="3" w16cid:durableId="1006371762">
    <w:abstractNumId w:val="10"/>
  </w:num>
  <w:num w:numId="4" w16cid:durableId="549419152">
    <w:abstractNumId w:val="6"/>
  </w:num>
  <w:num w:numId="5" w16cid:durableId="1274050923">
    <w:abstractNumId w:val="1"/>
  </w:num>
  <w:num w:numId="6" w16cid:durableId="1523470077">
    <w:abstractNumId w:val="9"/>
  </w:num>
  <w:num w:numId="7" w16cid:durableId="852766600">
    <w:abstractNumId w:val="7"/>
  </w:num>
  <w:num w:numId="8" w16cid:durableId="1269115680">
    <w:abstractNumId w:val="5"/>
  </w:num>
  <w:num w:numId="9" w16cid:durableId="853881446">
    <w:abstractNumId w:val="2"/>
  </w:num>
  <w:num w:numId="10" w16cid:durableId="24986769">
    <w:abstractNumId w:val="3"/>
  </w:num>
  <w:num w:numId="11" w16cid:durableId="6627813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75A"/>
    <w:rsid w:val="00006EEB"/>
    <w:rsid w:val="0001531A"/>
    <w:rsid w:val="00062627"/>
    <w:rsid w:val="00063F6C"/>
    <w:rsid w:val="000E2FA4"/>
    <w:rsid w:val="000F26D9"/>
    <w:rsid w:val="001330AD"/>
    <w:rsid w:val="00332039"/>
    <w:rsid w:val="003738E2"/>
    <w:rsid w:val="003903D7"/>
    <w:rsid w:val="00400ACF"/>
    <w:rsid w:val="004C0C79"/>
    <w:rsid w:val="004D0CC7"/>
    <w:rsid w:val="004F56EA"/>
    <w:rsid w:val="004F7B16"/>
    <w:rsid w:val="00535D7C"/>
    <w:rsid w:val="00545997"/>
    <w:rsid w:val="005533CC"/>
    <w:rsid w:val="0055675A"/>
    <w:rsid w:val="005916C4"/>
    <w:rsid w:val="005B2C7E"/>
    <w:rsid w:val="005E45AE"/>
    <w:rsid w:val="00634D07"/>
    <w:rsid w:val="0066558E"/>
    <w:rsid w:val="006F6E3E"/>
    <w:rsid w:val="00732F5F"/>
    <w:rsid w:val="007542B6"/>
    <w:rsid w:val="007C3374"/>
    <w:rsid w:val="007D2E02"/>
    <w:rsid w:val="00881E6B"/>
    <w:rsid w:val="00890630"/>
    <w:rsid w:val="008D0252"/>
    <w:rsid w:val="009061F3"/>
    <w:rsid w:val="00935B9F"/>
    <w:rsid w:val="009518BB"/>
    <w:rsid w:val="009E5C54"/>
    <w:rsid w:val="00A1309A"/>
    <w:rsid w:val="00A24E17"/>
    <w:rsid w:val="00A60A6F"/>
    <w:rsid w:val="00B531DD"/>
    <w:rsid w:val="00BD50EA"/>
    <w:rsid w:val="00BE4223"/>
    <w:rsid w:val="00C543DA"/>
    <w:rsid w:val="00C807E1"/>
    <w:rsid w:val="00CC5511"/>
    <w:rsid w:val="00D230C1"/>
    <w:rsid w:val="00D37375"/>
    <w:rsid w:val="00DA57E5"/>
    <w:rsid w:val="00E74F96"/>
    <w:rsid w:val="00EB3AB6"/>
    <w:rsid w:val="00EB5535"/>
    <w:rsid w:val="00EF06BD"/>
    <w:rsid w:val="00FE389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8E101F"/>
  <w15:docId w15:val="{3F66929B-EC14-4402-97F0-06628FDC6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916C4"/>
    <w:rPr>
      <w:rFonts w:ascii="Tahoma" w:hAnsi="Tahoma" w:cs="Tahoma"/>
      <w:sz w:val="16"/>
      <w:szCs w:val="16"/>
    </w:rPr>
  </w:style>
  <w:style w:type="character" w:customStyle="1" w:styleId="TextodegloboCar">
    <w:name w:val="Texto de globo Car"/>
    <w:basedOn w:val="Fuentedeprrafopredeter"/>
    <w:link w:val="Textodeglobo"/>
    <w:uiPriority w:val="99"/>
    <w:semiHidden/>
    <w:rsid w:val="005916C4"/>
    <w:rPr>
      <w:rFonts w:ascii="Tahoma" w:hAnsi="Tahoma" w:cs="Tahoma"/>
      <w:sz w:val="16"/>
      <w:szCs w:val="16"/>
    </w:rPr>
  </w:style>
  <w:style w:type="table" w:styleId="Tablaconcuadrcula">
    <w:name w:val="Table Grid"/>
    <w:basedOn w:val="Tablanormal"/>
    <w:uiPriority w:val="59"/>
    <w:rsid w:val="00062627"/>
    <w:rPr>
      <w:rFonts w:ascii="Times New Roman" w:eastAsia="Times New Roman" w:hAnsi="Times New Roman" w:cs="Times New Roman"/>
      <w:szCs w:val="20"/>
      <w:lang w:eastAsia="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903D7"/>
    <w:pPr>
      <w:ind w:left="720"/>
      <w:contextualSpacing/>
    </w:pPr>
  </w:style>
  <w:style w:type="character" w:styleId="Textoennegrita">
    <w:name w:val="Strong"/>
    <w:basedOn w:val="Fuentedeprrafopredeter"/>
    <w:uiPriority w:val="22"/>
    <w:qFormat/>
    <w:rsid w:val="00890630"/>
    <w:rPr>
      <w:b/>
      <w:bCs/>
    </w:rPr>
  </w:style>
  <w:style w:type="paragraph" w:styleId="Revisin">
    <w:name w:val="Revision"/>
    <w:hidden/>
    <w:uiPriority w:val="99"/>
    <w:semiHidden/>
    <w:rsid w:val="00063F6C"/>
  </w:style>
  <w:style w:type="paragraph" w:styleId="NormalWeb">
    <w:name w:val="Normal (Web)"/>
    <w:basedOn w:val="Normal"/>
    <w:uiPriority w:val="99"/>
    <w:semiHidden/>
    <w:unhideWhenUsed/>
    <w:rsid w:val="00063F6C"/>
    <w:pPr>
      <w:spacing w:before="100" w:beforeAutospacing="1" w:after="100" w:afterAutospacing="1"/>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263521">
      <w:bodyDiv w:val="1"/>
      <w:marLeft w:val="0"/>
      <w:marRight w:val="0"/>
      <w:marTop w:val="0"/>
      <w:marBottom w:val="0"/>
      <w:divBdr>
        <w:top w:val="none" w:sz="0" w:space="0" w:color="auto"/>
        <w:left w:val="none" w:sz="0" w:space="0" w:color="auto"/>
        <w:bottom w:val="none" w:sz="0" w:space="0" w:color="auto"/>
        <w:right w:val="none" w:sz="0" w:space="0" w:color="auto"/>
      </w:divBdr>
    </w:div>
    <w:div w:id="1368678059">
      <w:bodyDiv w:val="1"/>
      <w:marLeft w:val="0"/>
      <w:marRight w:val="0"/>
      <w:marTop w:val="0"/>
      <w:marBottom w:val="0"/>
      <w:divBdr>
        <w:top w:val="none" w:sz="0" w:space="0" w:color="auto"/>
        <w:left w:val="none" w:sz="0" w:space="0" w:color="auto"/>
        <w:bottom w:val="none" w:sz="0" w:space="0" w:color="auto"/>
        <w:right w:val="none" w:sz="0" w:space="0" w:color="auto"/>
      </w:divBdr>
    </w:div>
    <w:div w:id="1521972270">
      <w:bodyDiv w:val="1"/>
      <w:marLeft w:val="0"/>
      <w:marRight w:val="0"/>
      <w:marTop w:val="0"/>
      <w:marBottom w:val="0"/>
      <w:divBdr>
        <w:top w:val="none" w:sz="0" w:space="0" w:color="auto"/>
        <w:left w:val="none" w:sz="0" w:space="0" w:color="auto"/>
        <w:bottom w:val="none" w:sz="0" w:space="0" w:color="auto"/>
        <w:right w:val="none" w:sz="0" w:space="0" w:color="auto"/>
      </w:divBdr>
      <w:divsChild>
        <w:div w:id="1882201748">
          <w:marLeft w:val="0"/>
          <w:marRight w:val="0"/>
          <w:marTop w:val="0"/>
          <w:marBottom w:val="0"/>
          <w:divBdr>
            <w:top w:val="none" w:sz="0" w:space="0" w:color="auto"/>
            <w:left w:val="none" w:sz="0" w:space="0" w:color="auto"/>
            <w:bottom w:val="none" w:sz="0" w:space="0" w:color="auto"/>
            <w:right w:val="none" w:sz="0" w:space="0" w:color="auto"/>
          </w:divBdr>
          <w:divsChild>
            <w:div w:id="1179352519">
              <w:marLeft w:val="0"/>
              <w:marRight w:val="0"/>
              <w:marTop w:val="0"/>
              <w:marBottom w:val="0"/>
              <w:divBdr>
                <w:top w:val="none" w:sz="0" w:space="0" w:color="auto"/>
                <w:left w:val="none" w:sz="0" w:space="0" w:color="auto"/>
                <w:bottom w:val="none" w:sz="0" w:space="0" w:color="auto"/>
                <w:right w:val="none" w:sz="0" w:space="0" w:color="auto"/>
              </w:divBdr>
              <w:divsChild>
                <w:div w:id="2087409473">
                  <w:marLeft w:val="0"/>
                  <w:marRight w:val="0"/>
                  <w:marTop w:val="0"/>
                  <w:marBottom w:val="0"/>
                  <w:divBdr>
                    <w:top w:val="single" w:sz="6" w:space="0" w:color="000000"/>
                    <w:left w:val="single" w:sz="6" w:space="0" w:color="000000"/>
                    <w:bottom w:val="single" w:sz="6" w:space="0" w:color="000000"/>
                    <w:right w:val="single" w:sz="6" w:space="0" w:color="000000"/>
                  </w:divBdr>
                </w:div>
              </w:divsChild>
            </w:div>
          </w:divsChild>
        </w:div>
      </w:divsChild>
    </w:div>
    <w:div w:id="1616516975">
      <w:bodyDiv w:val="1"/>
      <w:marLeft w:val="0"/>
      <w:marRight w:val="0"/>
      <w:marTop w:val="0"/>
      <w:marBottom w:val="0"/>
      <w:divBdr>
        <w:top w:val="none" w:sz="0" w:space="0" w:color="auto"/>
        <w:left w:val="none" w:sz="0" w:space="0" w:color="auto"/>
        <w:bottom w:val="none" w:sz="0" w:space="0" w:color="auto"/>
        <w:right w:val="none" w:sz="0" w:space="0" w:color="auto"/>
      </w:divBdr>
      <w:divsChild>
        <w:div w:id="703093917">
          <w:marLeft w:val="0"/>
          <w:marRight w:val="0"/>
          <w:marTop w:val="0"/>
          <w:marBottom w:val="0"/>
          <w:divBdr>
            <w:top w:val="none" w:sz="0" w:space="0" w:color="auto"/>
            <w:left w:val="none" w:sz="0" w:space="0" w:color="auto"/>
            <w:bottom w:val="none" w:sz="0" w:space="0" w:color="auto"/>
            <w:right w:val="none" w:sz="0" w:space="0" w:color="auto"/>
          </w:divBdr>
          <w:divsChild>
            <w:div w:id="87503613">
              <w:marLeft w:val="0"/>
              <w:marRight w:val="0"/>
              <w:marTop w:val="0"/>
              <w:marBottom w:val="0"/>
              <w:divBdr>
                <w:top w:val="none" w:sz="0" w:space="0" w:color="auto"/>
                <w:left w:val="none" w:sz="0" w:space="0" w:color="auto"/>
                <w:bottom w:val="none" w:sz="0" w:space="0" w:color="auto"/>
                <w:right w:val="none" w:sz="0" w:space="0" w:color="auto"/>
              </w:divBdr>
              <w:divsChild>
                <w:div w:id="1207640206">
                  <w:marLeft w:val="0"/>
                  <w:marRight w:val="0"/>
                  <w:marTop w:val="0"/>
                  <w:marBottom w:val="0"/>
                  <w:divBdr>
                    <w:top w:val="single" w:sz="6" w:space="0" w:color="000000"/>
                    <w:left w:val="single" w:sz="6" w:space="0" w:color="000000"/>
                    <w:bottom w:val="single" w:sz="6" w:space="0" w:color="000000"/>
                    <w:right w:val="single" w:sz="6" w:space="0" w:color="000000"/>
                  </w:divBdr>
                </w:div>
              </w:divsChild>
            </w:div>
          </w:divsChild>
        </w:div>
      </w:divsChild>
    </w:div>
    <w:div w:id="1679695754">
      <w:bodyDiv w:val="1"/>
      <w:marLeft w:val="0"/>
      <w:marRight w:val="0"/>
      <w:marTop w:val="0"/>
      <w:marBottom w:val="0"/>
      <w:divBdr>
        <w:top w:val="none" w:sz="0" w:space="0" w:color="auto"/>
        <w:left w:val="none" w:sz="0" w:space="0" w:color="auto"/>
        <w:bottom w:val="none" w:sz="0" w:space="0" w:color="auto"/>
        <w:right w:val="none" w:sz="0" w:space="0" w:color="auto"/>
      </w:divBdr>
    </w:div>
    <w:div w:id="1883978509">
      <w:bodyDiv w:val="1"/>
      <w:marLeft w:val="0"/>
      <w:marRight w:val="0"/>
      <w:marTop w:val="0"/>
      <w:marBottom w:val="0"/>
      <w:divBdr>
        <w:top w:val="none" w:sz="0" w:space="0" w:color="auto"/>
        <w:left w:val="none" w:sz="0" w:space="0" w:color="auto"/>
        <w:bottom w:val="none" w:sz="0" w:space="0" w:color="auto"/>
        <w:right w:val="none" w:sz="0" w:space="0" w:color="auto"/>
      </w:divBdr>
      <w:divsChild>
        <w:div w:id="438641452">
          <w:marLeft w:val="0"/>
          <w:marRight w:val="0"/>
          <w:marTop w:val="0"/>
          <w:marBottom w:val="0"/>
          <w:divBdr>
            <w:top w:val="none" w:sz="0" w:space="0" w:color="auto"/>
            <w:left w:val="none" w:sz="0" w:space="0" w:color="auto"/>
            <w:bottom w:val="none" w:sz="0" w:space="0" w:color="auto"/>
            <w:right w:val="none" w:sz="0" w:space="0" w:color="auto"/>
          </w:divBdr>
          <w:divsChild>
            <w:div w:id="673457028">
              <w:marLeft w:val="0"/>
              <w:marRight w:val="0"/>
              <w:marTop w:val="0"/>
              <w:marBottom w:val="0"/>
              <w:divBdr>
                <w:top w:val="none" w:sz="0" w:space="0" w:color="auto"/>
                <w:left w:val="none" w:sz="0" w:space="0" w:color="auto"/>
                <w:bottom w:val="none" w:sz="0" w:space="0" w:color="auto"/>
                <w:right w:val="none" w:sz="0" w:space="0" w:color="auto"/>
              </w:divBdr>
              <w:divsChild>
                <w:div w:id="1349985564">
                  <w:marLeft w:val="0"/>
                  <w:marRight w:val="0"/>
                  <w:marTop w:val="0"/>
                  <w:marBottom w:val="0"/>
                  <w:divBdr>
                    <w:top w:val="single" w:sz="6" w:space="0" w:color="000000"/>
                    <w:left w:val="single" w:sz="6" w:space="0" w:color="000000"/>
                    <w:bottom w:val="single" w:sz="6" w:space="0" w:color="000000"/>
                    <w:right w:val="single" w:sz="6" w:space="0" w:color="000000"/>
                  </w:divBdr>
                </w:div>
              </w:divsChild>
            </w:div>
          </w:divsChild>
        </w:div>
      </w:divsChild>
    </w:div>
    <w:div w:id="1913464745">
      <w:bodyDiv w:val="1"/>
      <w:marLeft w:val="0"/>
      <w:marRight w:val="0"/>
      <w:marTop w:val="0"/>
      <w:marBottom w:val="0"/>
      <w:divBdr>
        <w:top w:val="none" w:sz="0" w:space="0" w:color="auto"/>
        <w:left w:val="none" w:sz="0" w:space="0" w:color="auto"/>
        <w:bottom w:val="none" w:sz="0" w:space="0" w:color="auto"/>
        <w:right w:val="none" w:sz="0" w:space="0" w:color="auto"/>
      </w:divBdr>
      <w:divsChild>
        <w:div w:id="582495592">
          <w:marLeft w:val="0"/>
          <w:marRight w:val="0"/>
          <w:marTop w:val="0"/>
          <w:marBottom w:val="0"/>
          <w:divBdr>
            <w:top w:val="none" w:sz="0" w:space="0" w:color="auto"/>
            <w:left w:val="none" w:sz="0" w:space="0" w:color="auto"/>
            <w:bottom w:val="none" w:sz="0" w:space="0" w:color="auto"/>
            <w:right w:val="none" w:sz="0" w:space="0" w:color="auto"/>
          </w:divBdr>
          <w:divsChild>
            <w:div w:id="1527450756">
              <w:marLeft w:val="0"/>
              <w:marRight w:val="0"/>
              <w:marTop w:val="0"/>
              <w:marBottom w:val="0"/>
              <w:divBdr>
                <w:top w:val="none" w:sz="0" w:space="0" w:color="auto"/>
                <w:left w:val="none" w:sz="0" w:space="0" w:color="auto"/>
                <w:bottom w:val="none" w:sz="0" w:space="0" w:color="auto"/>
                <w:right w:val="none" w:sz="0" w:space="0" w:color="auto"/>
              </w:divBdr>
              <w:divsChild>
                <w:div w:id="454252581">
                  <w:marLeft w:val="0"/>
                  <w:marRight w:val="0"/>
                  <w:marTop w:val="0"/>
                  <w:marBottom w:val="0"/>
                  <w:divBdr>
                    <w:top w:val="single" w:sz="6" w:space="0" w:color="000000"/>
                    <w:left w:val="single" w:sz="6" w:space="0" w:color="000000"/>
                    <w:bottom w:val="single" w:sz="6" w:space="0" w:color="000000"/>
                    <w:right w:val="single" w:sz="6" w:space="0" w:color="000000"/>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Pages>
  <Words>845</Words>
  <Characters>4649</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11</cp:revision>
  <cp:lastPrinted>2015-02-19T21:46:00Z</cp:lastPrinted>
  <dcterms:created xsi:type="dcterms:W3CDTF">2020-10-22T16:04:00Z</dcterms:created>
  <dcterms:modified xsi:type="dcterms:W3CDTF">2023-11-17T23:31:00Z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2023-11-17T23:31:24Z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7764df26-9b8a-41f5-8724-f114ebc9c332</vt:lpwstr>
  </property>
  <property fmtid="{D5CDD505-2E9C-101B-9397-08002B2CF9AE}" pid="8" name="MSIP_Label_d35fc5bc-c9e2-44ae-bd42-5c3cbdd817bc_ContentBits">
    <vt:lpwstr>0</vt:lpwstr>
  </property>
</Properties>
</file>